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282" w:rsidRPr="00D33A23" w:rsidRDefault="00C10282" w:rsidP="00C10282">
      <w:pPr>
        <w:spacing w:after="0"/>
        <w:jc w:val="center"/>
        <w:rPr>
          <w:rFonts w:asciiTheme="majorHAnsi" w:eastAsia="Calibri" w:hAnsiTheme="majorHAnsi" w:cs="Times New Roman"/>
          <w:b/>
          <w:sz w:val="24"/>
          <w:szCs w:val="24"/>
        </w:rPr>
      </w:pPr>
      <w:r w:rsidRPr="00D33A23">
        <w:rPr>
          <w:rFonts w:asciiTheme="majorHAnsi" w:eastAsia="Calibri" w:hAnsiTheme="majorHAnsi" w:cs="Times New Roman"/>
          <w:b/>
          <w:sz w:val="24"/>
          <w:szCs w:val="24"/>
        </w:rPr>
        <w:t>NAROČNIK:</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OBČINA LENART</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DOKUMENTACIJA V ZVEZI Z ODDAJO JAVNEGA NAROČILA MALE VREDNOSTI</w:t>
      </w:r>
    </w:p>
    <w:p w:rsidR="00C10282" w:rsidRPr="00D33A23" w:rsidRDefault="00C10282" w:rsidP="00C10282">
      <w:pPr>
        <w:tabs>
          <w:tab w:val="left" w:pos="5925"/>
        </w:tabs>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ab/>
      </w: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PREDMET JAVNEGA NAROČILA - GRADNJE</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Projekt: Rekonstrukcija čistilne naprave Voličina</w:t>
      </w: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VRSTA POSTOPKA:</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POSTOPEK ODDAJE NAROČILA MALE VREDNOSTI V SKLADU </w:t>
      </w:r>
      <w:r w:rsidR="007B344D">
        <w:rPr>
          <w:rFonts w:asciiTheme="majorHAnsi" w:eastAsia="Times New Roman" w:hAnsiTheme="majorHAnsi" w:cs="Times New Roman"/>
          <w:b/>
          <w:sz w:val="24"/>
          <w:szCs w:val="24"/>
          <w:lang w:eastAsia="sl-SI"/>
        </w:rPr>
        <w:t>S</w:t>
      </w:r>
      <w:r w:rsidRPr="00D33A23">
        <w:rPr>
          <w:rFonts w:asciiTheme="majorHAnsi" w:eastAsia="Times New Roman" w:hAnsiTheme="majorHAnsi" w:cs="Times New Roman"/>
          <w:b/>
          <w:sz w:val="24"/>
          <w:szCs w:val="24"/>
          <w:lang w:eastAsia="sl-SI"/>
        </w:rPr>
        <w:t xml:space="preserve"> 47. ČLENOM ZAKONA O JAVNEM NAROČANJU</w:t>
      </w: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i/>
          <w:sz w:val="24"/>
          <w:szCs w:val="24"/>
          <w:lang w:eastAsia="sl-SI"/>
        </w:rPr>
      </w:pPr>
      <w:r w:rsidRPr="00D33A23">
        <w:rPr>
          <w:rFonts w:asciiTheme="majorHAnsi" w:eastAsia="Times New Roman" w:hAnsiTheme="majorHAnsi" w:cs="Times New Roman"/>
          <w:b/>
          <w:i/>
          <w:sz w:val="24"/>
          <w:szCs w:val="24"/>
          <w:lang w:eastAsia="sl-SI"/>
        </w:rPr>
        <w:t>OBJAVA NA PORTALU JAVNIH NAROČIL</w:t>
      </w:r>
    </w:p>
    <w:p w:rsidR="00C10282" w:rsidRPr="00D33A23" w:rsidRDefault="00C10282" w:rsidP="00C10282">
      <w:pPr>
        <w:spacing w:after="0"/>
        <w:jc w:val="center"/>
        <w:rPr>
          <w:rFonts w:asciiTheme="majorHAnsi" w:eastAsia="Times New Roman" w:hAnsiTheme="majorHAnsi" w:cs="Times New Roman"/>
          <w:b/>
          <w:i/>
          <w:sz w:val="24"/>
          <w:szCs w:val="24"/>
          <w:lang w:eastAsia="sl-SI"/>
        </w:rPr>
      </w:pPr>
      <w:r w:rsidRPr="00D33A23">
        <w:rPr>
          <w:rFonts w:asciiTheme="majorHAnsi" w:eastAsia="Times New Roman" w:hAnsiTheme="majorHAnsi" w:cs="Times New Roman"/>
          <w:b/>
          <w:i/>
          <w:sz w:val="24"/>
          <w:szCs w:val="24"/>
          <w:lang w:eastAsia="sl-SI"/>
        </w:rPr>
        <w:t xml:space="preserve"> JN____________________2020, z dne ______________________</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Datum: 22.4.2020</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Številka: 430-1/2020</w:t>
      </w: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Vsebina dokumentacije v zvezi z oddajo javnega naročila:</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Povabilo k sodelovanju</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Navodila ponudnikom za izdelavo ponudbe</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Ugotavljanje sposobnosti</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Merila</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Pravno varstvo v postopku javnega naročanja</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Ponudbena dokumentacija-obrazci za pripravo ponudbe</w:t>
      </w:r>
    </w:p>
    <w:p w:rsidR="00C10282" w:rsidRPr="00D33A23" w:rsidRDefault="00C10282" w:rsidP="00C10282">
      <w:pPr>
        <w:numPr>
          <w:ilvl w:val="0"/>
          <w:numId w:val="2"/>
        </w:num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Vzorec pogodbe</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Popisi del</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br w:type="page"/>
      </w: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C10282">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1. POVABILO</w:t>
      </w:r>
    </w:p>
    <w:p w:rsidR="00C10282" w:rsidRPr="00D33A23" w:rsidRDefault="00C10282" w:rsidP="00C10282">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 xml:space="preserve"> K SODELOVANJU</w:t>
      </w: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je na Portalu javnih naročil z dne ________________, pod številko JN_________________/______, objavil obvestilo o javnem naročilu po postopku oddaje na</w:t>
      </w:r>
      <w:r w:rsidR="007B344D">
        <w:rPr>
          <w:rFonts w:asciiTheme="majorHAnsi" w:eastAsia="Times New Roman" w:hAnsiTheme="majorHAnsi" w:cs="Times New Roman"/>
          <w:sz w:val="24"/>
          <w:szCs w:val="24"/>
          <w:lang w:eastAsia="sl-SI"/>
        </w:rPr>
        <w:t xml:space="preserve">ročila male vrednosti </w:t>
      </w:r>
      <w:r w:rsidR="007B344D" w:rsidRPr="007B344D">
        <w:rPr>
          <w:rFonts w:asciiTheme="majorHAnsi" w:eastAsia="Times New Roman" w:hAnsiTheme="majorHAnsi" w:cs="Times New Roman"/>
          <w:sz w:val="24"/>
          <w:szCs w:val="24"/>
          <w:lang w:eastAsia="sl-SI"/>
        </w:rPr>
        <w:t>v skladu s</w:t>
      </w:r>
      <w:r w:rsidRPr="007B344D">
        <w:rPr>
          <w:rFonts w:asciiTheme="majorHAnsi" w:eastAsia="Times New Roman" w:hAnsiTheme="majorHAnsi" w:cs="Times New Roman"/>
          <w:sz w:val="24"/>
          <w:szCs w:val="24"/>
          <w:lang w:eastAsia="sl-SI"/>
        </w:rPr>
        <w:t xml:space="preserve"> 47. členom Zakona o javnem naročanju (</w:t>
      </w:r>
      <w:r w:rsidR="007B344D" w:rsidRPr="007B344D">
        <w:rPr>
          <w:rFonts w:asciiTheme="majorHAnsi" w:hAnsiTheme="majorHAnsi" w:cs="Arial"/>
          <w:sz w:val="24"/>
          <w:szCs w:val="24"/>
          <w:shd w:val="clear" w:color="auto" w:fill="FFFFFF"/>
        </w:rPr>
        <w:t>Zakon o javnem naročanju (Uradni list RS, št. 91/15, Uradni list Evropske unije, št. 307/15, 307/15, 337/17, 337/17, Uradni list RS, št. 14/18, 69/19 - skl. US, Uradni list Evropske unije, št. 279/19, 279/19, Uradni list RS, št. 49/20 - ZIUZEOP)</w:t>
      </w:r>
      <w:r w:rsidRPr="007B344D">
        <w:rPr>
          <w:rFonts w:asciiTheme="majorHAnsi" w:eastAsia="Times New Roman" w:hAnsiTheme="majorHAnsi" w:cs="Times New Roman"/>
          <w:sz w:val="24"/>
          <w:szCs w:val="24"/>
          <w:lang w:eastAsia="sl-SI"/>
        </w:rPr>
        <w:t>; v nadaljevanju ZJN-3)</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Predmet javnega naročila: </w:t>
      </w:r>
      <w:r w:rsidRPr="00D33A23">
        <w:rPr>
          <w:rFonts w:asciiTheme="majorHAnsi" w:eastAsia="Times New Roman" w:hAnsiTheme="majorHAnsi" w:cs="Times New Roman"/>
          <w:b/>
          <w:sz w:val="24"/>
          <w:szCs w:val="24"/>
          <w:lang w:eastAsia="sl-SI"/>
        </w:rPr>
        <w:t>Projekt: Rekonstrukcija ČN Voličina.</w:t>
      </w: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Javno naročilo se oddaja pod odložnim pogojem z možnostjo prekinitve v vseh fazah postopka v kolikor bi sled razglašenih izrednih razmer</w:t>
      </w:r>
      <w:r w:rsidR="007B344D">
        <w:rPr>
          <w:rFonts w:asciiTheme="majorHAnsi" w:eastAsia="Times New Roman" w:hAnsiTheme="majorHAnsi" w:cs="Times New Roman"/>
          <w:b/>
          <w:sz w:val="24"/>
          <w:szCs w:val="24"/>
          <w:lang w:eastAsia="sl-SI"/>
        </w:rPr>
        <w:t xml:space="preserve"> ali posledic le teh </w:t>
      </w:r>
      <w:r w:rsidRPr="00D33A23">
        <w:rPr>
          <w:rFonts w:asciiTheme="majorHAnsi" w:eastAsia="Times New Roman" w:hAnsiTheme="majorHAnsi" w:cs="Times New Roman"/>
          <w:b/>
          <w:sz w:val="24"/>
          <w:szCs w:val="24"/>
          <w:lang w:eastAsia="sl-SI"/>
        </w:rPr>
        <w:t xml:space="preserve"> prišlo do večjega tveganja izpada sredstev predvidenih za izvedbo te investicije.  </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jc w:val="both"/>
        <w:rPr>
          <w:rFonts w:asciiTheme="majorHAnsi" w:eastAsia="Calibri" w:hAnsiTheme="majorHAnsi" w:cs="Times New Roman"/>
          <w:sz w:val="24"/>
          <w:szCs w:val="24"/>
          <w:lang w:eastAsia="x-none"/>
        </w:rPr>
      </w:pPr>
      <w:r w:rsidRPr="00D33A23">
        <w:rPr>
          <w:rFonts w:asciiTheme="majorHAnsi" w:eastAsia="Calibri" w:hAnsiTheme="majorHAnsi" w:cs="Times New Roman"/>
          <w:sz w:val="24"/>
          <w:szCs w:val="24"/>
          <w:lang w:eastAsia="x-none"/>
        </w:rPr>
        <w:t>Vabimo vas k sodelovanju v skladu z dokumentacijo v zvezi z oddajo javnega naročila (v nadaljevanju razpisna dokumentacija; skrajšano RD).</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RD je na voljo brezplačno in je priložena obvestilu v zvezi z javnim naročilom na portalu javnih naročil.</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Gospodarski subjekti lahko zahtevajo dodatne informacije na portalu javnih naročil.</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Sestanka s ponudniki ne bo. Ogleda ne bo. </w:t>
      </w:r>
    </w:p>
    <w:p w:rsidR="00C10282" w:rsidRPr="00D33A23" w:rsidRDefault="00C10282" w:rsidP="00C10282">
      <w:pPr>
        <w:spacing w:after="0"/>
        <w:contextualSpacing/>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Ponudniki morajo ponudbe predložiti v informacijski sistem e-JN na spletnem naslovu </w:t>
      </w:r>
      <w:hyperlink r:id="rId8" w:history="1">
        <w:r w:rsidRPr="00D33A23">
          <w:rPr>
            <w:rFonts w:asciiTheme="majorHAnsi" w:eastAsia="Times New Roman" w:hAnsiTheme="majorHAnsi" w:cs="Times New Roman"/>
            <w:sz w:val="24"/>
            <w:szCs w:val="24"/>
            <w:u w:val="single"/>
            <w:lang w:eastAsia="sl-SI"/>
          </w:rPr>
          <w:t>https://ejn.gov.si/eJN2</w:t>
        </w:r>
      </w:hyperlink>
      <w:r w:rsidRPr="00D33A23">
        <w:rPr>
          <w:rFonts w:asciiTheme="majorHAnsi" w:eastAsia="Times New Roman" w:hAnsiTheme="majorHAnsi" w:cs="Times New Roman"/>
          <w:sz w:val="24"/>
          <w:szCs w:val="24"/>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D33A23">
          <w:rPr>
            <w:rFonts w:asciiTheme="majorHAnsi" w:eastAsia="Times New Roman" w:hAnsiTheme="majorHAnsi" w:cs="Times New Roman"/>
            <w:sz w:val="24"/>
            <w:szCs w:val="24"/>
            <w:u w:val="single"/>
            <w:lang w:eastAsia="sl-SI"/>
          </w:rPr>
          <w:t>https://ejn.gov.si/eJN2</w:t>
        </w:r>
      </w:hyperlink>
      <w:r w:rsidRPr="00D33A23">
        <w:rPr>
          <w:rFonts w:asciiTheme="majorHAnsi" w:eastAsia="Times New Roman" w:hAnsiTheme="majorHAnsi" w:cs="Times New Roman"/>
          <w:sz w:val="24"/>
          <w:szCs w:val="24"/>
          <w:lang w:eastAsia="sl-SI"/>
        </w:rPr>
        <w:t>.</w:t>
      </w: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C10282" w:rsidRPr="00D33A23" w:rsidRDefault="00C10282" w:rsidP="00C10282">
      <w:pPr>
        <w:spacing w:after="0"/>
        <w:contextualSpacing/>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Ponudnik se mora pred oddajo ponudbe registrirati na spletnem naslovu </w:t>
      </w:r>
      <w:hyperlink r:id="rId10" w:history="1">
        <w:r w:rsidRPr="00D33A23">
          <w:rPr>
            <w:rFonts w:asciiTheme="majorHAnsi" w:eastAsia="Times New Roman" w:hAnsiTheme="majorHAnsi" w:cs="Times New Roman"/>
            <w:sz w:val="24"/>
            <w:szCs w:val="24"/>
            <w:u w:val="single"/>
            <w:lang w:eastAsia="sl-SI"/>
          </w:rPr>
          <w:t>https://ejn.gov.si/eJN2</w:t>
        </w:r>
      </w:hyperlink>
      <w:r w:rsidRPr="00D33A23">
        <w:rPr>
          <w:rFonts w:asciiTheme="majorHAnsi" w:eastAsia="Times New Roman" w:hAnsiTheme="majorHAnsi" w:cs="Times New Roman"/>
          <w:sz w:val="24"/>
          <w:szCs w:val="24"/>
          <w:lang w:eastAsia="sl-SI"/>
        </w:rPr>
        <w:t>, v skladu z Navodili za uporabo e-JN. Če je ponudnik že registriran v informacijski sistem e-JN, se v aplikacijo prijavi na istem naslovu.</w:t>
      </w:r>
    </w:p>
    <w:p w:rsidR="00C10282" w:rsidRPr="00D33A23" w:rsidRDefault="00C10282" w:rsidP="00C10282">
      <w:pPr>
        <w:spacing w:after="0"/>
        <w:contextualSpacing/>
        <w:jc w:val="both"/>
        <w:rPr>
          <w:rFonts w:asciiTheme="majorHAnsi" w:eastAsia="Times New Roman" w:hAnsiTheme="majorHAnsi" w:cs="Times New Roman"/>
          <w:sz w:val="24"/>
          <w:szCs w:val="24"/>
          <w:lang w:eastAsia="sl-SI"/>
        </w:rPr>
      </w:pPr>
    </w:p>
    <w:p w:rsidR="00C10282" w:rsidRPr="00D33A23" w:rsidRDefault="00C10282" w:rsidP="00C10282">
      <w:pPr>
        <w:spacing w:after="0"/>
        <w:contextualSpacing/>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 oddajo ponudb je zahtevano eno od s strani kvalificiranega overitelja izdano digitalno potrdilo: SIGEN-CA (</w:t>
      </w:r>
      <w:hyperlink r:id="rId11" w:history="1">
        <w:r w:rsidRPr="00D33A23">
          <w:rPr>
            <w:rFonts w:asciiTheme="majorHAnsi" w:eastAsia="Times New Roman" w:hAnsiTheme="majorHAnsi" w:cs="Times New Roman"/>
            <w:sz w:val="24"/>
            <w:szCs w:val="24"/>
            <w:u w:val="single"/>
            <w:lang w:eastAsia="sl-SI"/>
          </w:rPr>
          <w:t>www.sigen-ca.si</w:t>
        </w:r>
      </w:hyperlink>
      <w:r w:rsidRPr="00D33A23">
        <w:rPr>
          <w:rFonts w:asciiTheme="majorHAnsi" w:eastAsia="Times New Roman" w:hAnsiTheme="majorHAnsi" w:cs="Times New Roman"/>
          <w:sz w:val="24"/>
          <w:szCs w:val="24"/>
          <w:lang w:eastAsia="sl-SI"/>
        </w:rPr>
        <w:t>), POŠTA®CA (postarca.posta.si), HALCOM-CA (</w:t>
      </w:r>
      <w:hyperlink r:id="rId12" w:history="1">
        <w:r w:rsidRPr="00D33A23">
          <w:rPr>
            <w:rFonts w:asciiTheme="majorHAnsi" w:eastAsia="Times New Roman" w:hAnsiTheme="majorHAnsi" w:cs="Times New Roman"/>
            <w:sz w:val="24"/>
            <w:szCs w:val="24"/>
            <w:u w:val="single"/>
            <w:lang w:eastAsia="sl-SI"/>
          </w:rPr>
          <w:t>www.halcom.si</w:t>
        </w:r>
      </w:hyperlink>
      <w:r w:rsidRPr="00D33A23">
        <w:rPr>
          <w:rFonts w:asciiTheme="majorHAnsi" w:eastAsia="Times New Roman" w:hAnsiTheme="majorHAnsi" w:cs="Times New Roman"/>
          <w:sz w:val="24"/>
          <w:szCs w:val="24"/>
          <w:lang w:eastAsia="sl-SI"/>
        </w:rPr>
        <w:t>), AC NLB (</w:t>
      </w:r>
      <w:hyperlink r:id="rId13" w:history="1">
        <w:r w:rsidRPr="00D33A23">
          <w:rPr>
            <w:rFonts w:asciiTheme="majorHAnsi" w:eastAsia="Times New Roman" w:hAnsiTheme="majorHAnsi" w:cs="Times New Roman"/>
            <w:sz w:val="24"/>
            <w:szCs w:val="24"/>
            <w:u w:val="single"/>
            <w:lang w:eastAsia="sl-SI"/>
          </w:rPr>
          <w:t>www.nlb.si</w:t>
        </w:r>
      </w:hyperlink>
      <w:r w:rsidRPr="00D33A23">
        <w:rPr>
          <w:rFonts w:asciiTheme="majorHAnsi" w:eastAsia="Times New Roman" w:hAnsiTheme="majorHAnsi" w:cs="Times New Roman"/>
          <w:sz w:val="24"/>
          <w:szCs w:val="24"/>
          <w:lang w:eastAsia="sl-SI"/>
        </w:rPr>
        <w:t>).</w:t>
      </w: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C10282" w:rsidRPr="00D33A23" w:rsidRDefault="00C10282" w:rsidP="00C10282">
      <w:pPr>
        <w:spacing w:after="0"/>
        <w:contextualSpacing/>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Ponudba se šteje za pravočasno oddano, če jo naročnik prejme preko sistema e-JN </w:t>
      </w:r>
      <w:hyperlink r:id="rId14" w:history="1">
        <w:r w:rsidRPr="00D33A23">
          <w:rPr>
            <w:rFonts w:asciiTheme="majorHAnsi" w:eastAsia="Times New Roman" w:hAnsiTheme="majorHAnsi" w:cs="Times New Roman"/>
            <w:sz w:val="24"/>
            <w:szCs w:val="24"/>
            <w:u w:val="single"/>
            <w:lang w:eastAsia="sl-SI"/>
          </w:rPr>
          <w:t>https://ejn.gov.si/eJN2</w:t>
        </w:r>
      </w:hyperlink>
      <w:r w:rsidRPr="00D33A23">
        <w:rPr>
          <w:rFonts w:asciiTheme="majorHAnsi" w:eastAsia="Times New Roman" w:hAnsiTheme="majorHAnsi" w:cs="Times New Roman"/>
          <w:sz w:val="24"/>
          <w:szCs w:val="24"/>
          <w:lang w:eastAsia="sl-SI"/>
        </w:rPr>
        <w:t xml:space="preserve"> najkasneje do </w:t>
      </w:r>
      <w:r w:rsidRPr="00D33A23">
        <w:rPr>
          <w:rFonts w:asciiTheme="majorHAnsi" w:eastAsia="Times New Roman" w:hAnsiTheme="majorHAnsi" w:cs="Times New Roman"/>
          <w:b/>
          <w:sz w:val="24"/>
          <w:szCs w:val="24"/>
          <w:lang w:eastAsia="sl-SI"/>
        </w:rPr>
        <w:t>roka določenega v obvestilu o javnem naročilu</w:t>
      </w:r>
      <w:r w:rsidRPr="00D33A23">
        <w:rPr>
          <w:rFonts w:asciiTheme="majorHAnsi" w:eastAsia="Times New Roman" w:hAnsiTheme="majorHAnsi" w:cs="Times New Roman"/>
          <w:sz w:val="24"/>
          <w:szCs w:val="24"/>
          <w:lang w:eastAsia="sl-SI"/>
        </w:rPr>
        <w:t>. Za oddano ponudbo se šteje ponudba, ki je v informacijskem sistemu e-JN označena s statusom »ODDANO«.</w:t>
      </w: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C10282" w:rsidRPr="00D33A23" w:rsidRDefault="00C10282" w:rsidP="00C10282">
      <w:pPr>
        <w:spacing w:after="0"/>
        <w:contextualSpacing/>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C10282" w:rsidRPr="00D33A23" w:rsidRDefault="00C10282" w:rsidP="00C10282">
      <w:pPr>
        <w:spacing w:after="0"/>
        <w:contextualSpacing/>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 preteku roka za predložitev ponudb ponudbe ne bo več mogoče oddati.</w:t>
      </w: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BE5ADD" w:rsidRDefault="00C10282" w:rsidP="00C10282">
      <w:pPr>
        <w:rPr>
          <w:rFonts w:asciiTheme="majorHAnsi" w:hAnsiTheme="majorHAnsi"/>
          <w:sz w:val="24"/>
          <w:szCs w:val="24"/>
        </w:rPr>
      </w:pPr>
      <w:r w:rsidRPr="00D33A23">
        <w:rPr>
          <w:rFonts w:asciiTheme="majorHAnsi" w:eastAsia="Times New Roman" w:hAnsiTheme="majorHAnsi" w:cs="Times New Roman"/>
          <w:sz w:val="24"/>
          <w:szCs w:val="24"/>
          <w:lang w:eastAsia="sl-SI"/>
        </w:rPr>
        <w:t xml:space="preserve">Dostop do povezave za oddajo elektronske ponudbe v tem postopku javnega naročila je na naslednji povezavi: </w:t>
      </w:r>
      <w:hyperlink r:id="rId15" w:history="1">
        <w:r w:rsidR="00BE5ADD" w:rsidRPr="0001190A">
          <w:rPr>
            <w:rStyle w:val="Hiperpovezava"/>
            <w:rFonts w:asciiTheme="majorHAnsi" w:hAnsiTheme="majorHAnsi"/>
            <w:sz w:val="24"/>
            <w:szCs w:val="24"/>
          </w:rPr>
          <w:t>https://ejn.gov.si/ponudba/pages/aktualno/aktualno_javno_narocilo_podrobno.xhtml?zadevaId=17683</w:t>
        </w:r>
      </w:hyperlink>
    </w:p>
    <w:p w:rsidR="00BE5ADD" w:rsidRPr="00D33A23" w:rsidRDefault="00BE5ADD" w:rsidP="00C10282">
      <w:pPr>
        <w:rPr>
          <w:rFonts w:asciiTheme="majorHAnsi" w:hAnsiTheme="majorHAnsi"/>
          <w:sz w:val="24"/>
          <w:szCs w:val="24"/>
        </w:rPr>
      </w:pPr>
    </w:p>
    <w:p w:rsidR="00C10282" w:rsidRPr="00D33A23" w:rsidRDefault="00C10282" w:rsidP="00C10282">
      <w:pPr>
        <w:spacing w:after="0"/>
        <w:contextualSpacing/>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b/>
          <w:bCs/>
          <w:sz w:val="24"/>
          <w:szCs w:val="24"/>
          <w:lang w:eastAsia="sl-SI"/>
        </w:rPr>
        <w:tab/>
      </w:r>
      <w:r w:rsidRPr="00D33A23">
        <w:rPr>
          <w:rFonts w:asciiTheme="majorHAnsi" w:eastAsia="Times New Roman" w:hAnsiTheme="majorHAnsi" w:cs="Times New Roman"/>
          <w:sz w:val="24"/>
          <w:szCs w:val="24"/>
          <w:lang w:eastAsia="sl-SI"/>
        </w:rPr>
        <w:t>Občina Lenart</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mag. Janez </w:t>
      </w:r>
      <w:r w:rsidRPr="00D33A23">
        <w:rPr>
          <w:rFonts w:asciiTheme="majorHAnsi" w:eastAsia="Times New Roman" w:hAnsiTheme="majorHAnsi" w:cs="Times New Roman"/>
          <w:b/>
          <w:sz w:val="24"/>
          <w:szCs w:val="24"/>
          <w:lang w:eastAsia="sl-SI"/>
        </w:rPr>
        <w:t>KRAMBERGER</w:t>
      </w:r>
      <w:r w:rsidRPr="00D33A23">
        <w:rPr>
          <w:rFonts w:asciiTheme="majorHAnsi" w:eastAsia="Times New Roman" w:hAnsiTheme="majorHAnsi" w:cs="Times New Roman"/>
          <w:sz w:val="24"/>
          <w:szCs w:val="24"/>
          <w:lang w:eastAsia="sl-SI"/>
        </w:rPr>
        <w:t>,dr.vet.med.</w:t>
      </w:r>
    </w:p>
    <w:p w:rsidR="00C10282" w:rsidRPr="00D33A23" w:rsidRDefault="00C10282" w:rsidP="00C10282">
      <w:pPr>
        <w:tabs>
          <w:tab w:val="left" w:pos="5760"/>
          <w:tab w:val="left" w:pos="6480"/>
        </w:tabs>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ab/>
        <w:t xml:space="preserve">     župan</w:t>
      </w:r>
      <w:r w:rsidRPr="00D33A23">
        <w:rPr>
          <w:rFonts w:asciiTheme="majorHAnsi" w:eastAsia="Times New Roman" w:hAnsiTheme="majorHAnsi" w:cs="Times New Roman"/>
          <w:b/>
          <w:bCs/>
          <w:sz w:val="24"/>
          <w:szCs w:val="24"/>
          <w:lang w:eastAsia="sl-SI"/>
        </w:rPr>
        <w:t xml:space="preserve"> </w:t>
      </w:r>
      <w:r w:rsidRPr="00D33A23">
        <w:rPr>
          <w:rFonts w:asciiTheme="majorHAnsi" w:eastAsia="Times New Roman" w:hAnsiTheme="majorHAnsi" w:cs="Times New Roman"/>
          <w:b/>
          <w:bCs/>
          <w:sz w:val="24"/>
          <w:szCs w:val="24"/>
          <w:lang w:eastAsia="sl-SI"/>
        </w:rPr>
        <w:br w:type="page"/>
      </w:r>
    </w:p>
    <w:p w:rsidR="00C10282" w:rsidRPr="00D33A23" w:rsidRDefault="00C10282" w:rsidP="00C10282">
      <w:pPr>
        <w:pBdr>
          <w:top w:val="single" w:sz="4" w:space="1" w:color="auto" w:shadow="1"/>
          <w:left w:val="single" w:sz="4" w:space="4" w:color="auto" w:shadow="1"/>
          <w:bottom w:val="single" w:sz="4" w:space="1" w:color="auto" w:shadow="1"/>
          <w:right w:val="single" w:sz="4" w:space="4" w:color="auto" w:shadow="1"/>
        </w:pBd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lastRenderedPageBreak/>
        <w:t>2. NAVODILA ZA</w:t>
      </w:r>
    </w:p>
    <w:p w:rsidR="00C10282" w:rsidRPr="00D33A23" w:rsidRDefault="00C10282" w:rsidP="00C10282">
      <w:pPr>
        <w:pBdr>
          <w:top w:val="single" w:sz="4" w:space="1" w:color="auto" w:shadow="1"/>
          <w:left w:val="single" w:sz="4" w:space="4" w:color="auto" w:shadow="1"/>
          <w:bottom w:val="single" w:sz="4" w:space="1" w:color="auto" w:shadow="1"/>
          <w:right w:val="single" w:sz="4" w:space="4" w:color="auto" w:shadow="1"/>
        </w:pBd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IZDELAVO PONUDBE</w:t>
      </w:r>
    </w:p>
    <w:p w:rsidR="00C10282" w:rsidRPr="00D33A23" w:rsidRDefault="00C10282" w:rsidP="00C10282">
      <w:pPr>
        <w:spacing w:after="0"/>
        <w:jc w:val="center"/>
        <w:rPr>
          <w:rFonts w:asciiTheme="majorHAnsi" w:eastAsia="Times New Roman" w:hAnsiTheme="majorHAnsi" w:cs="Times New Roman"/>
          <w:b/>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1.</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pripravi ponudbo na obrazcih za pripravo ponudbe, ki so sestavni del razpisne dokumentacije in priloži zahtevana dokazila.</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2.</w:t>
      </w:r>
    </w:p>
    <w:p w:rsidR="00C10282" w:rsidRPr="00D33A23" w:rsidRDefault="00C10282" w:rsidP="00C10282">
      <w:pPr>
        <w:spacing w:after="0"/>
        <w:jc w:val="both"/>
        <w:rPr>
          <w:rFonts w:asciiTheme="majorHAnsi" w:eastAsia="Calibri" w:hAnsiTheme="majorHAnsi" w:cs="Times New Roman"/>
          <w:sz w:val="24"/>
          <w:szCs w:val="24"/>
          <w:lang w:eastAsia="x-none"/>
        </w:rPr>
      </w:pPr>
      <w:r w:rsidRPr="00D33A23">
        <w:rPr>
          <w:rFonts w:asciiTheme="majorHAnsi" w:eastAsia="Calibri" w:hAnsiTheme="majorHAnsi" w:cs="Times New Roman"/>
          <w:sz w:val="24"/>
          <w:szCs w:val="24"/>
          <w:lang w:eastAsia="x-none"/>
        </w:rPr>
        <w:t>Ponudba mora vsebovati naslednje izpolnjene obrazce in ostale zahtevane dokumente:</w:t>
      </w:r>
    </w:p>
    <w:p w:rsidR="00C10282" w:rsidRPr="00D33A23" w:rsidRDefault="00C10282" w:rsidP="00C10282">
      <w:pPr>
        <w:numPr>
          <w:ilvl w:val="0"/>
          <w:numId w:val="3"/>
        </w:numPr>
        <w:spacing w:after="0"/>
        <w:ind w:left="714"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Ponudba (izpolnjena, žigosana in podpisana);</w:t>
      </w:r>
    </w:p>
    <w:p w:rsidR="00C10282" w:rsidRPr="00D33A23" w:rsidRDefault="00C10282" w:rsidP="00C10282">
      <w:pPr>
        <w:numPr>
          <w:ilvl w:val="0"/>
          <w:numId w:val="4"/>
        </w:numPr>
        <w:spacing w:after="0"/>
        <w:ind w:left="714"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Vzorec pogodbe (izpolnjen, žigosan in podpisan),</w:t>
      </w:r>
    </w:p>
    <w:p w:rsidR="00C10282" w:rsidRPr="00D33A23" w:rsidRDefault="00C10282" w:rsidP="00C10282">
      <w:pPr>
        <w:numPr>
          <w:ilvl w:val="0"/>
          <w:numId w:val="4"/>
        </w:numPr>
        <w:spacing w:after="0"/>
        <w:ind w:left="714"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Podatki o podizvajalcih in soglasje za neposredna plačila (izpolnjen, žigosan in podpisan - če gospodarski subjekt nastopa s podizvajalci);</w:t>
      </w:r>
    </w:p>
    <w:p w:rsidR="00C10282" w:rsidRPr="00D33A23" w:rsidRDefault="00C10282" w:rsidP="00C10282">
      <w:pPr>
        <w:numPr>
          <w:ilvl w:val="0"/>
          <w:numId w:val="4"/>
        </w:numPr>
        <w:spacing w:after="0"/>
        <w:ind w:left="714"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Izjave, dokazila in listine iz 8. točke navodil za izdelavo ponudbe;</w:t>
      </w:r>
    </w:p>
    <w:p w:rsidR="00C10282" w:rsidRPr="00D33A23" w:rsidRDefault="00C10282" w:rsidP="00C10282">
      <w:pPr>
        <w:numPr>
          <w:ilvl w:val="0"/>
          <w:numId w:val="4"/>
        </w:numPr>
        <w:spacing w:after="0"/>
        <w:ind w:left="714" w:hanging="357"/>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C10282" w:rsidRPr="00D33A23" w:rsidRDefault="00C10282" w:rsidP="00C10282">
      <w:pPr>
        <w:numPr>
          <w:ilvl w:val="0"/>
          <w:numId w:val="4"/>
        </w:numPr>
        <w:spacing w:after="0"/>
        <w:ind w:left="714" w:hanging="357"/>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Popisi del (izpolnjene, žigosane in podpisane);</w:t>
      </w:r>
    </w:p>
    <w:p w:rsidR="00C10282" w:rsidRPr="00D33A23" w:rsidRDefault="00C10282" w:rsidP="00C10282">
      <w:pPr>
        <w:numPr>
          <w:ilvl w:val="0"/>
          <w:numId w:val="1"/>
        </w:numPr>
        <w:spacing w:after="0"/>
        <w:ind w:left="714" w:hanging="357"/>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Bianco menico (žigosana in podpisana) z menično izjavo (izpolnjena, žigosana in podpisana);</w:t>
      </w:r>
    </w:p>
    <w:p w:rsidR="00C10282" w:rsidRPr="00D33A23" w:rsidRDefault="00C10282" w:rsidP="00C10282">
      <w:pPr>
        <w:numPr>
          <w:ilvl w:val="0"/>
          <w:numId w:val="1"/>
        </w:numPr>
        <w:spacing w:after="0"/>
        <w:ind w:left="714" w:hanging="357"/>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Partnersko pogodbo (če gospodarski subjekt nastopa s partnerji - skupna ponudba);</w:t>
      </w:r>
    </w:p>
    <w:p w:rsidR="00C10282" w:rsidRPr="00D33A23" w:rsidRDefault="00C10282" w:rsidP="00C10282">
      <w:pPr>
        <w:tabs>
          <w:tab w:val="left" w:pos="2310"/>
        </w:tabs>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Kot ponudnik lahko na razpisu kandidira vsaka pravna ali fizična oseba, ki je registrirana za dejavnost, ki je predmet razpisa in ima za opravljanje te dejavnosti vsa predpisana dovoljenja.</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Ponudba mora veljati do 31.8.2020.</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Ponudnik mora ponudbo izdelati v slovenskem jeziku.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mora pripraviti en izvod ponudbene dokumentacije, ki ga sestavljajo izpolnjeni obrazci in zahtevane priloge. Celotna ponudbena dokumentacija mora biti natipkana ali napisana z neizbrisljivo pisavo in podpisana od osebe, ki ima pravico zastopanja ponudnika.</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Variantne ponudbe niso dovoljene. Opcije niso dovoljene.</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p>
    <w:p w:rsidR="00C10282" w:rsidRPr="00D33A23" w:rsidRDefault="00C10282" w:rsidP="00C10282">
      <w:pPr>
        <w:tabs>
          <w:tab w:val="center" w:pos="4486"/>
          <w:tab w:val="left" w:pos="5430"/>
        </w:tabs>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lastRenderedPageBreak/>
        <w:tab/>
        <w:t>3.</w:t>
      </w:r>
      <w:r w:rsidRPr="00D33A23">
        <w:rPr>
          <w:rFonts w:asciiTheme="majorHAnsi" w:eastAsia="Times New Roman" w:hAnsiTheme="majorHAnsi" w:cs="Times New Roman"/>
          <w:b/>
          <w:sz w:val="24"/>
          <w:szCs w:val="24"/>
          <w:lang w:eastAsia="sl-SI"/>
        </w:rPr>
        <w:tab/>
      </w:r>
    </w:p>
    <w:p w:rsidR="00C10282" w:rsidRPr="00D33A23" w:rsidRDefault="00C10282" w:rsidP="00C10282">
      <w:pPr>
        <w:numPr>
          <w:ilvl w:val="12"/>
          <w:numId w:val="0"/>
        </w:num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Skupna ponudba</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Ponudbo lahko predloži skupina gospodarskih subjektov, ki mora predložiti pravni akt (sporazum ali pogodbo) o skupni izvedbi javnega naročila v primeru, da bodo izbrani na javnem razpisu.</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4.</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Podizvajalci v ponudbi</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D33A23">
        <w:rPr>
          <w:rFonts w:asciiTheme="majorHAnsi" w:eastAsia="Times New Roman" w:hAnsiTheme="majorHAnsi" w:cs="Times New Roman"/>
          <w:b/>
          <w:sz w:val="24"/>
          <w:szCs w:val="24"/>
          <w:lang w:eastAsia="sl-SI"/>
        </w:rPr>
        <w:t>(OBR-8)</w:t>
      </w:r>
      <w:r w:rsidRPr="00D33A23">
        <w:rPr>
          <w:rFonts w:asciiTheme="majorHAnsi" w:eastAsia="Times New Roman" w:hAnsiTheme="majorHAnsi" w:cs="Times New Roman"/>
          <w:sz w:val="24"/>
          <w:szCs w:val="24"/>
          <w:lang w:eastAsia="sl-SI"/>
        </w:rPr>
        <w:t xml:space="preserve"> ter listine in dokazila iz 8. točke Navodil ponudnikom za izdelavo ponudbe, kjer je to zahtevano za podizvajalce.</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5.</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Zavarovanje za </w:t>
      </w:r>
      <w:bookmarkStart w:id="0" w:name="_GoBack"/>
      <w:r w:rsidRPr="00D33A23">
        <w:rPr>
          <w:rFonts w:asciiTheme="majorHAnsi" w:eastAsia="Times New Roman" w:hAnsiTheme="majorHAnsi" w:cs="Times New Roman"/>
          <w:b/>
          <w:sz w:val="24"/>
          <w:szCs w:val="24"/>
          <w:lang w:eastAsia="sl-SI"/>
        </w:rPr>
        <w:t>resn</w:t>
      </w:r>
      <w:bookmarkEnd w:id="0"/>
      <w:r w:rsidRPr="00D33A23">
        <w:rPr>
          <w:rFonts w:asciiTheme="majorHAnsi" w:eastAsia="Times New Roman" w:hAnsiTheme="majorHAnsi" w:cs="Times New Roman"/>
          <w:b/>
          <w:sz w:val="24"/>
          <w:szCs w:val="24"/>
          <w:lang w:eastAsia="sl-SI"/>
        </w:rPr>
        <w:t>ost ponudbe</w:t>
      </w:r>
    </w:p>
    <w:p w:rsidR="000C30A4" w:rsidRDefault="000C30A4" w:rsidP="00C10282">
      <w:pPr>
        <w:spacing w:after="0"/>
        <w:rPr>
          <w:rFonts w:asciiTheme="majorHAnsi" w:eastAsia="Times New Roman" w:hAnsiTheme="majorHAnsi" w:cs="Times New Roman"/>
          <w:sz w:val="24"/>
          <w:szCs w:val="24"/>
          <w:lang w:eastAsia="sl-SI"/>
        </w:rPr>
      </w:pPr>
      <w:r w:rsidRPr="000C30A4">
        <w:rPr>
          <w:rFonts w:asciiTheme="majorHAnsi" w:eastAsia="Times New Roman" w:hAnsiTheme="majorHAnsi" w:cs="Times New Roman"/>
          <w:sz w:val="24"/>
          <w:szCs w:val="24"/>
          <w:lang w:eastAsia="sl-SI"/>
        </w:rPr>
        <w:t>Skladno z določili U</w:t>
      </w:r>
      <w:r w:rsidRPr="000C30A4">
        <w:rPr>
          <w:rFonts w:asciiTheme="majorHAnsi" w:hAnsiTheme="majorHAnsi" w:cs="Arial"/>
          <w:sz w:val="24"/>
          <w:szCs w:val="24"/>
          <w:shd w:val="clear" w:color="auto" w:fill="FFFFFF"/>
        </w:rPr>
        <w:t>redbe o finančnih zavarovanjih pri javnem naročanju (Uradni list RS, št. 27/16) naročnik zavarovanja za resnost ponudbe ne zahteva</w:t>
      </w:r>
      <w:r>
        <w:rPr>
          <w:rFonts w:ascii="Arial" w:hAnsi="Arial" w:cs="Arial"/>
          <w:color w:val="484848"/>
          <w:sz w:val="26"/>
          <w:szCs w:val="26"/>
          <w:shd w:val="clear" w:color="auto" w:fill="FFFFFF"/>
        </w:rPr>
        <w:t>.</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center"/>
        <w:outlineLvl w:val="4"/>
        <w:rPr>
          <w:rFonts w:asciiTheme="majorHAnsi" w:eastAsia="Times New Roman" w:hAnsiTheme="majorHAnsi" w:cs="Times New Roman"/>
          <w:b/>
          <w:bCs/>
          <w:iCs/>
          <w:sz w:val="24"/>
          <w:szCs w:val="24"/>
          <w:lang w:eastAsia="x-none"/>
        </w:rPr>
      </w:pPr>
      <w:r w:rsidRPr="00D33A23">
        <w:rPr>
          <w:rFonts w:asciiTheme="majorHAnsi" w:eastAsia="Times New Roman" w:hAnsiTheme="majorHAnsi" w:cs="Times New Roman"/>
          <w:b/>
          <w:bCs/>
          <w:iCs/>
          <w:sz w:val="24"/>
          <w:szCs w:val="24"/>
          <w:lang w:eastAsia="x-none"/>
        </w:rPr>
        <w:t xml:space="preserve">6.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Naknadno naročnik ne bo priznaval nobenih stroškov, ki niso zajeti v ponudbeno ceno.</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Ponudniki morajo ponuditi vse postavke v popisih. Naročnik bo vse ponudnike, ki ne bodo ponudili vseh postavk v popisih, izločil iz ocenjevanja ponudb.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Pripisi in popravki v ponudben predračunu niso dovoljeni.</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172326" w:rsidRPr="00D33A23" w:rsidRDefault="00172326" w:rsidP="00172326">
      <w:pPr>
        <w:keepLines/>
        <w:widowControl w:val="0"/>
        <w:tabs>
          <w:tab w:val="left" w:pos="2155"/>
        </w:tabs>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Naročnik izhajajoč iz načel zagotavljanja konkurence, transparentnosti in enakopravne obravnave ponudnikov</w:t>
      </w:r>
      <w:r w:rsidRPr="00D33A23">
        <w:rPr>
          <w:rFonts w:asciiTheme="majorHAnsi" w:eastAsia="Times New Roman" w:hAnsiTheme="majorHAnsi" w:cs="Times New Roman"/>
          <w:b/>
          <w:bCs/>
          <w:sz w:val="24"/>
          <w:szCs w:val="24"/>
          <w:lang w:eastAsia="sl-SI"/>
        </w:rPr>
        <w:t xml:space="preserve"> </w:t>
      </w:r>
      <w:r w:rsidRPr="00D33A23">
        <w:rPr>
          <w:rFonts w:asciiTheme="majorHAnsi" w:eastAsia="Times New Roman" w:hAnsiTheme="majorHAnsi"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w:t>
      </w:r>
      <w:r>
        <w:rPr>
          <w:rFonts w:asciiTheme="majorHAnsi" w:eastAsia="Times New Roman" w:hAnsiTheme="majorHAnsi" w:cs="Times New Roman"/>
          <w:bCs/>
          <w:sz w:val="24"/>
          <w:szCs w:val="24"/>
          <w:lang w:eastAsia="sl-SI"/>
        </w:rPr>
        <w:t>redvideni – predvidljivi  ter jih ponudnik lahko o</w:t>
      </w:r>
      <w:r w:rsidRPr="00D33A23">
        <w:rPr>
          <w:rFonts w:asciiTheme="majorHAnsi" w:eastAsia="Times New Roman" w:hAnsiTheme="majorHAnsi" w:cs="Times New Roman"/>
          <w:bCs/>
          <w:sz w:val="24"/>
          <w:szCs w:val="24"/>
          <w:lang w:eastAsia="sl-SI"/>
        </w:rPr>
        <w:t>cenil</w:t>
      </w:r>
      <w:r>
        <w:rPr>
          <w:rFonts w:asciiTheme="majorHAnsi" w:eastAsia="Times New Roman" w:hAnsiTheme="majorHAnsi" w:cs="Times New Roman"/>
          <w:bCs/>
          <w:sz w:val="24"/>
          <w:szCs w:val="24"/>
          <w:lang w:eastAsia="sl-SI"/>
        </w:rPr>
        <w:t xml:space="preserve"> vzrok ali </w:t>
      </w:r>
      <w:r w:rsidRPr="00D33A23">
        <w:rPr>
          <w:rFonts w:asciiTheme="majorHAnsi" w:eastAsia="Times New Roman" w:hAnsiTheme="majorHAnsi" w:cs="Times New Roman"/>
          <w:bCs/>
          <w:sz w:val="24"/>
          <w:szCs w:val="24"/>
          <w:lang w:eastAsia="sl-SI"/>
        </w:rPr>
        <w:t xml:space="preserve"> tveganje za njihov nastanek, in sicer:</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pripravljalnih  del,  organizacije,  ureditve  in  varovanja  gradbišča  oz. delovišča ter postavitve gradbiščne table;</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stroškov vseh morebitnih rušitev z deli in odvozi obstoječe opreme vključno s stroški odvozov, rušitvenih del ter stroški trajnih deponij za odstranjene materiale;</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stroški vseh potrebni čiščenj, odstranitev mulja, travne ruše, druge zarasti potrebno za pričetek izvajanja gradbenih del;</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stroški vseh tehničnih varovanj, da gradbena dela ne povzročajo in ogrožajo sosednjih zemljišč, vodotoka in komunalnih vodov;</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stroške vseh popravil na komunalnih vodih, ki morebiti nastanejo pri </w:t>
      </w:r>
      <w:r>
        <w:rPr>
          <w:rFonts w:asciiTheme="majorHAnsi" w:eastAsia="Times New Roman" w:hAnsiTheme="majorHAnsi" w:cs="Times New Roman"/>
          <w:sz w:val="24"/>
          <w:szCs w:val="24"/>
          <w:lang w:eastAsia="sl-SI"/>
        </w:rPr>
        <w:t>izvedbi gradbenih del vključno s</w:t>
      </w:r>
      <w:r w:rsidRPr="00D33A23">
        <w:rPr>
          <w:rFonts w:asciiTheme="majorHAnsi" w:eastAsia="Times New Roman" w:hAnsiTheme="majorHAnsi" w:cs="Times New Roman"/>
          <w:sz w:val="24"/>
          <w:szCs w:val="24"/>
          <w:lang w:eastAsia="sl-SI"/>
        </w:rPr>
        <w:t xml:space="preserve"> popravilom </w:t>
      </w:r>
      <w:r>
        <w:rPr>
          <w:rFonts w:asciiTheme="majorHAnsi" w:eastAsia="Times New Roman" w:hAnsiTheme="majorHAnsi" w:cs="Times New Roman"/>
          <w:sz w:val="24"/>
          <w:szCs w:val="24"/>
          <w:lang w:eastAsia="sl-SI"/>
        </w:rPr>
        <w:t xml:space="preserve">(po </w:t>
      </w:r>
      <w:r w:rsidRPr="00D33A23">
        <w:rPr>
          <w:rFonts w:asciiTheme="majorHAnsi" w:eastAsia="Times New Roman" w:hAnsiTheme="majorHAnsi" w:cs="Times New Roman"/>
          <w:sz w:val="24"/>
          <w:szCs w:val="24"/>
          <w:lang w:eastAsia="sl-SI"/>
        </w:rPr>
        <w:t>tehničnimi standardi</w:t>
      </w:r>
      <w:r>
        <w:rPr>
          <w:rFonts w:asciiTheme="majorHAnsi" w:eastAsia="Times New Roman" w:hAnsiTheme="majorHAnsi" w:cs="Times New Roman"/>
          <w:sz w:val="24"/>
          <w:szCs w:val="24"/>
          <w:lang w:eastAsia="sl-SI"/>
        </w:rPr>
        <w:t>h)</w:t>
      </w:r>
      <w:r w:rsidRPr="00D33A23">
        <w:rPr>
          <w:rFonts w:asciiTheme="majorHAnsi" w:eastAsia="Times New Roman" w:hAnsiTheme="majorHAnsi" w:cs="Times New Roman"/>
          <w:sz w:val="24"/>
          <w:szCs w:val="24"/>
          <w:lang w:eastAsia="sl-SI"/>
        </w:rPr>
        <w:t xml:space="preserve"> na poškodovanih komunalnih vodih in natančnim geodetskim posnetkom in označbo poškodbe na komunalnem vodu – poškodbe morajo biti javljene nosilcem infrastrukture in popravilo le teh pregledano s strani upravljalcev posamezne infrastrukture;</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nabave in vgradnje vsega materiala in opreme, vključujoč</w:t>
      </w:r>
      <w:r>
        <w:rPr>
          <w:rFonts w:asciiTheme="majorHAnsi" w:eastAsia="Times New Roman" w:hAnsiTheme="majorHAnsi" w:cs="Times New Roman"/>
          <w:sz w:val="24"/>
          <w:szCs w:val="24"/>
          <w:lang w:eastAsia="sl-SI"/>
        </w:rPr>
        <w:t xml:space="preserve"> stroške </w:t>
      </w:r>
      <w:r w:rsidRPr="00D33A23">
        <w:rPr>
          <w:rFonts w:asciiTheme="majorHAnsi" w:eastAsia="Times New Roman" w:hAnsiTheme="majorHAnsi" w:cs="Times New Roman"/>
          <w:sz w:val="24"/>
          <w:szCs w:val="24"/>
          <w:lang w:eastAsia="sl-SI"/>
        </w:rPr>
        <w:t>dvigal</w:t>
      </w:r>
      <w:r>
        <w:rPr>
          <w:rFonts w:asciiTheme="majorHAnsi" w:eastAsia="Times New Roman" w:hAnsiTheme="majorHAnsi" w:cs="Times New Roman"/>
          <w:sz w:val="24"/>
          <w:szCs w:val="24"/>
          <w:lang w:eastAsia="sl-SI"/>
        </w:rPr>
        <w:t>, drugih specialnih strojev in naprav,….</w:t>
      </w:r>
      <w:r w:rsidRPr="00D33A23">
        <w:rPr>
          <w:rFonts w:asciiTheme="majorHAnsi" w:eastAsia="Times New Roman" w:hAnsiTheme="majorHAnsi" w:cs="Times New Roman"/>
          <w:sz w:val="24"/>
          <w:szCs w:val="24"/>
          <w:lang w:eastAsia="sl-SI"/>
        </w:rPr>
        <w:t xml:space="preserve"> predviden</w:t>
      </w:r>
      <w:r>
        <w:rPr>
          <w:rFonts w:asciiTheme="majorHAnsi" w:eastAsia="Times New Roman" w:hAnsiTheme="majorHAnsi" w:cs="Times New Roman"/>
          <w:sz w:val="24"/>
          <w:szCs w:val="24"/>
          <w:lang w:eastAsia="sl-SI"/>
        </w:rPr>
        <w:t>ih</w:t>
      </w:r>
      <w:r w:rsidRPr="00D33A23">
        <w:rPr>
          <w:rFonts w:asciiTheme="majorHAnsi" w:eastAsia="Times New Roman" w:hAnsiTheme="majorHAnsi" w:cs="Times New Roman"/>
          <w:sz w:val="24"/>
          <w:szCs w:val="24"/>
          <w:lang w:eastAsia="sl-SI"/>
        </w:rPr>
        <w:t xml:space="preserve"> za vgradnjo in montažo, kot tudi stroške vseh odvozov in deponij odstranjenih materialov, tamponov, starih komunalnih vodov, delov čistilne naprave,  elementov na infrastrukturi, varnostnih ograj,…</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prevozov, raztovarjanja in skladiščenja na gradbišču oz. delovišču ter notranjega transporta na gradbišču,</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zaključnih del na gradbišču oz. delovišču z odvozom odvečnega materiala in stroške vzpostavitve prvotnega stanja, kjer bo to potrebno,</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lastRenderedPageBreak/>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elaboratov, soglasij, materialni stroški prometnih zapor, prometnih preusmeritev in podobnih stroškov,</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172326" w:rsidRDefault="00172326" w:rsidP="00172326">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električne energije, vode in morebitne ostale</w:t>
      </w:r>
      <w:r>
        <w:rPr>
          <w:rFonts w:asciiTheme="majorHAnsi" w:eastAsia="Times New Roman" w:hAnsiTheme="majorHAnsi" w:cs="Times New Roman"/>
          <w:sz w:val="24"/>
          <w:szCs w:val="24"/>
          <w:lang w:eastAsia="sl-SI"/>
        </w:rPr>
        <w:t xml:space="preserve"> materialne stroške v času izvajanja del vključno s stroški prečrpavanja, zadrževanja in odstranjevanja dotoka odpadnega blata na čistilno napravo,</w:t>
      </w:r>
    </w:p>
    <w:p w:rsidR="00172326" w:rsidRPr="00D33A23" w:rsidRDefault="00172326" w:rsidP="00172326">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izvajalec mora dela izvesti tako, da bo zagotovljeno kontinuirano delovanje kanalizacije iz aglomeracije s katere priteka odpadna voda na čistilno napravo ter odgovarja za morebiti povzročeno škodo iz naslova  dviga nivoja kanalizacije v času gradnje kot posledica ukrepov in del na gradbišču,</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172326" w:rsidRPr="00D33A23" w:rsidRDefault="00172326" w:rsidP="00172326">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 zvezi z odvozom odvečnega materiala, opreme ipd., ne glede na oddaljenost deponije od gradbišča,</w:t>
      </w:r>
    </w:p>
    <w:p w:rsidR="00172326" w:rsidRPr="00D33A23" w:rsidRDefault="00172326" w:rsidP="00172326">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eventualno potrebnih cestnih zapor,</w:t>
      </w:r>
    </w:p>
    <w:p w:rsidR="00172326" w:rsidRPr="00D33A23" w:rsidRDefault="00172326" w:rsidP="00172326">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navodil za obratovanje in vzdrževanje,</w:t>
      </w:r>
    </w:p>
    <w:p w:rsidR="00172326" w:rsidRPr="00D33A23" w:rsidRDefault="00172326" w:rsidP="00172326">
      <w:pPr>
        <w:numPr>
          <w:ilvl w:val="0"/>
          <w:numId w:val="17"/>
        </w:numPr>
        <w:autoSpaceDE w:val="0"/>
        <w:autoSpaceDN w:val="0"/>
        <w:adjustRightInd w:val="0"/>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sz w:val="24"/>
          <w:szCs w:val="24"/>
          <w:lang w:eastAsia="sl-SI"/>
        </w:rPr>
        <w:t>stroške zavarovanj,</w:t>
      </w:r>
    </w:p>
    <w:p w:rsidR="00172326" w:rsidRPr="00D33A23" w:rsidRDefault="00172326" w:rsidP="00172326">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zaključna dela in odvoz odvečnih materialov ob zaključku, čiščenje objekta, čiščenje okolice ipd.,</w:t>
      </w:r>
    </w:p>
    <w:p w:rsidR="00172326" w:rsidRPr="00B92D92" w:rsidRDefault="00172326" w:rsidP="00172326">
      <w:pPr>
        <w:numPr>
          <w:ilvl w:val="0"/>
          <w:numId w:val="17"/>
        </w:numPr>
        <w:autoSpaceDE w:val="0"/>
        <w:autoSpaceDN w:val="0"/>
        <w:adjustRightInd w:val="0"/>
        <w:spacing w:after="0"/>
        <w:jc w:val="both"/>
        <w:rPr>
          <w:rFonts w:ascii="Cambria" w:eastAsia="Times New Roman" w:hAnsi="Cambria" w:cs="Times New Roman"/>
          <w:b/>
          <w:sz w:val="24"/>
          <w:szCs w:val="24"/>
          <w:lang w:eastAsia="sl-SI"/>
        </w:rPr>
      </w:pPr>
      <w:r w:rsidRPr="00B92D92">
        <w:rPr>
          <w:rFonts w:ascii="Cambria" w:eastAsia="Times New Roman" w:hAnsi="Cambria" w:cs="Times New Roman"/>
          <w:sz w:val="24"/>
          <w:szCs w:val="24"/>
          <w:lang w:eastAsia="sl-SI"/>
        </w:rPr>
        <w:t xml:space="preserve">stroške načrtov, elaboratov in predpisanih ukrepov varnosti in zdravja pri delu in varstva pred požarom, ki jih mora izvajalec obvezno upoštevati </w:t>
      </w:r>
      <w:r w:rsidRPr="00B92D92">
        <w:rPr>
          <w:rFonts w:ascii="Cambria" w:eastAsia="Times New Roman" w:hAnsi="Cambria" w:cs="Times New Roman"/>
          <w:b/>
          <w:sz w:val="24"/>
          <w:szCs w:val="24"/>
          <w:lang w:eastAsia="sl-SI"/>
        </w:rPr>
        <w:t xml:space="preserve">(izvajalec </w:t>
      </w:r>
      <w:r w:rsidRPr="00B92D92">
        <w:rPr>
          <w:rFonts w:ascii="Cambria" w:eastAsia="Times New Roman" w:hAnsi="Cambria" w:cs="Times New Roman"/>
          <w:b/>
          <w:sz w:val="24"/>
          <w:szCs w:val="24"/>
          <w:lang w:eastAsia="sl-SI"/>
        </w:rPr>
        <w:lastRenderedPageBreak/>
        <w:t xml:space="preserve">pridobi in plača ustrezno potrebne elaborate (varnostni načrt, ipd…) in koordinatorja za varnost in zdravje pri delu, varstvo pred požarom ipd.) </w:t>
      </w:r>
    </w:p>
    <w:p w:rsidR="00172326" w:rsidRPr="00D33A23" w:rsidRDefault="00172326" w:rsidP="00172326">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poprava morebitnih škod, ki bi nastale po krivdi izvajalca na drugih delih objekta, komunalni opremi ipd.,</w:t>
      </w:r>
    </w:p>
    <w:p w:rsidR="00172326" w:rsidRPr="00D33A23" w:rsidRDefault="00172326" w:rsidP="00172326">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izpolnjevanje določb Uredbe o mejnih vrednostih ka</w:t>
      </w:r>
      <w:r w:rsidRPr="00306681">
        <w:rPr>
          <w:rFonts w:ascii="Times New Roman" w:eastAsia="Times New Roman" w:hAnsi="Times New Roman" w:cs="Times New Roman"/>
          <w:bCs/>
          <w:sz w:val="24"/>
          <w:szCs w:val="24"/>
          <w:lang w:eastAsia="sl-SI"/>
        </w:rPr>
        <w:t xml:space="preserve">zalcev hrupa v okolju </w:t>
      </w:r>
      <w:r w:rsidRPr="00306681">
        <w:rPr>
          <w:rFonts w:ascii="Times New Roman" w:hAnsi="Times New Roman" w:cs="Times New Roman"/>
          <w:bCs/>
          <w:sz w:val="24"/>
          <w:szCs w:val="24"/>
          <w:shd w:val="clear" w:color="auto" w:fill="FFFFFF"/>
        </w:rPr>
        <w:t>(Uradni list RS, št. </w:t>
      </w:r>
      <w:hyperlink r:id="rId16" w:tgtFrame="_blank" w:tooltip="Uredba o mejnih vrednostih kazalcev hrupa v okolju" w:history="1">
        <w:r w:rsidRPr="00306681">
          <w:rPr>
            <w:rFonts w:ascii="Times New Roman" w:hAnsi="Times New Roman" w:cs="Times New Roman"/>
            <w:bCs/>
            <w:sz w:val="24"/>
            <w:szCs w:val="24"/>
            <w:shd w:val="clear" w:color="auto" w:fill="FFFFFF"/>
          </w:rPr>
          <w:t>43/18</w:t>
        </w:r>
      </w:hyperlink>
      <w:r w:rsidRPr="00306681">
        <w:rPr>
          <w:rFonts w:ascii="Times New Roman" w:hAnsi="Times New Roman" w:cs="Times New Roman"/>
          <w:bCs/>
          <w:sz w:val="24"/>
          <w:szCs w:val="24"/>
          <w:shd w:val="clear" w:color="auto" w:fill="FFFFFF"/>
        </w:rPr>
        <w:t> in </w:t>
      </w:r>
      <w:hyperlink r:id="rId17" w:tgtFrame="_blank" w:tooltip="Uredba o spremembah Uredbe o mejnih vrednostih kazalcev hrupa v okolju" w:history="1">
        <w:r w:rsidRPr="00306681">
          <w:rPr>
            <w:rFonts w:ascii="Times New Roman" w:hAnsi="Times New Roman" w:cs="Times New Roman"/>
            <w:bCs/>
            <w:sz w:val="24"/>
            <w:szCs w:val="24"/>
            <w:shd w:val="clear" w:color="auto" w:fill="FFFFFF"/>
          </w:rPr>
          <w:t>59/19</w:t>
        </w:r>
      </w:hyperlink>
      <w:r w:rsidRPr="00306681">
        <w:rPr>
          <w:rFonts w:ascii="Times New Roman" w:eastAsia="Times New Roman" w:hAnsi="Times New Roman" w:cs="Times New Roman"/>
          <w:bCs/>
          <w:sz w:val="24"/>
          <w:szCs w:val="24"/>
          <w:lang w:eastAsia="sl-SI"/>
        </w:rPr>
        <w:t>),</w:t>
      </w:r>
    </w:p>
    <w:p w:rsidR="00172326" w:rsidRPr="00D33A23" w:rsidRDefault="00172326" w:rsidP="00172326">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stroške izobraževanja kadra naročnika za upravljanje rekonstruirane čistilne naprave v obdobju šestih mesecev po zagonu čistilne naprave,</w:t>
      </w:r>
    </w:p>
    <w:p w:rsidR="00172326" w:rsidRPr="00A8175A" w:rsidRDefault="00172326" w:rsidP="00172326">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sz w:val="24"/>
          <w:szCs w:val="24"/>
          <w:lang w:eastAsia="sl-SI"/>
        </w:rPr>
        <w:t xml:space="preserve">druge nenavedene in nepredvidene stroške ki bi jih dober strokovnjak/dober gospodar v takšnem poslu moral in mogel predvideti - </w:t>
      </w:r>
      <w:r w:rsidRPr="00D33A23">
        <w:rPr>
          <w:rFonts w:asciiTheme="majorHAnsi" w:eastAsia="Times New Roman" w:hAnsiTheme="majorHAnsi" w:cs="Times New Roman"/>
          <w:bCs/>
          <w:sz w:val="24"/>
          <w:szCs w:val="24"/>
          <w:lang w:eastAsia="sl-SI"/>
        </w:rPr>
        <w:t xml:space="preserve"> vsi ostali stroški, potrebni za izvedbo predmeta pogodbe</w:t>
      </w:r>
      <w:r>
        <w:rPr>
          <w:rFonts w:asciiTheme="majorHAnsi" w:eastAsia="Times New Roman" w:hAnsiTheme="majorHAnsi" w:cs="Times New Roman"/>
          <w:sz w:val="24"/>
          <w:szCs w:val="24"/>
          <w:lang w:eastAsia="sl-SI"/>
        </w:rPr>
        <w:t>,</w:t>
      </w:r>
    </w:p>
    <w:p w:rsidR="00172326" w:rsidRPr="00A8175A" w:rsidRDefault="00172326" w:rsidP="00172326">
      <w:pPr>
        <w:numPr>
          <w:ilvl w:val="0"/>
          <w:numId w:val="17"/>
        </w:numPr>
        <w:spacing w:after="0"/>
        <w:jc w:val="both"/>
        <w:rPr>
          <w:rFonts w:asciiTheme="majorHAnsi" w:eastAsia="Times New Roman" w:hAnsiTheme="majorHAnsi" w:cs="Times New Roman"/>
          <w:bCs/>
          <w:sz w:val="24"/>
          <w:szCs w:val="24"/>
          <w:lang w:eastAsia="sl-SI"/>
        </w:rPr>
      </w:pPr>
      <w:r>
        <w:rPr>
          <w:rFonts w:asciiTheme="majorHAnsi" w:eastAsia="Times New Roman" w:hAnsiTheme="majorHAnsi" w:cs="Times New Roman"/>
          <w:sz w:val="24"/>
          <w:szCs w:val="24"/>
          <w:lang w:eastAsia="sl-SI"/>
        </w:rPr>
        <w:t xml:space="preserve">izvajalec je dolžan upravljati čistilno napravo </w:t>
      </w:r>
      <w:r w:rsidRPr="00B92D92">
        <w:rPr>
          <w:rFonts w:asciiTheme="majorHAnsi" w:eastAsia="Times New Roman" w:hAnsiTheme="majorHAnsi" w:cs="Times New Roman"/>
          <w:sz w:val="24"/>
          <w:szCs w:val="24"/>
          <w:u w:val="single"/>
          <w:lang w:eastAsia="sl-SI"/>
        </w:rPr>
        <w:t>še tri mesece po pridobitvi pravnomočnega uporabnega dovoljenja na svoje stroške</w:t>
      </w:r>
      <w:r>
        <w:rPr>
          <w:rFonts w:asciiTheme="majorHAnsi" w:eastAsia="Times New Roman" w:hAnsiTheme="majorHAnsi" w:cs="Times New Roman"/>
          <w:sz w:val="24"/>
          <w:szCs w:val="24"/>
          <w:lang w:eastAsia="sl-SI"/>
        </w:rPr>
        <w:t xml:space="preserve">, pri čemer nosi naročnik zgolj materialne stroške odvoza komunalnih odpadkov, vode, električne energije, telefonskega signala, ki jih naročnik izvaja preko svojih pogodb in s svojimi parterji. Strošek odvoza mulja v tem času je strošek izvajalca pri čemer se mora mulj odpeljati v obdobju zadnjih osmih dni pred dokončnim prevzemom objekta (potekom tri mesečnega soupravljanja). V tem obdobju mora izvajalec upravljati čistilno napravo na način da sočasno uvaja v delo in upravljanja upravljavca po izbiri naročnika, ki bo čistilno napravo upravljal in vzdrževal v prihodnje. </w:t>
      </w:r>
    </w:p>
    <w:p w:rsidR="00A8175A" w:rsidRPr="00D33A23" w:rsidRDefault="00A8175A" w:rsidP="00A8175A">
      <w:pPr>
        <w:spacing w:after="0"/>
        <w:ind w:left="360"/>
        <w:jc w:val="both"/>
        <w:rPr>
          <w:rFonts w:asciiTheme="majorHAnsi" w:eastAsia="Times New Roman" w:hAnsiTheme="majorHAnsi" w:cs="Times New Roman"/>
          <w:bCs/>
          <w:sz w:val="24"/>
          <w:szCs w:val="24"/>
          <w:lang w:eastAsia="sl-SI"/>
        </w:rPr>
      </w:pPr>
    </w:p>
    <w:p w:rsidR="00C10282" w:rsidRPr="00D33A23" w:rsidRDefault="00C10282" w:rsidP="00C10282">
      <w:pPr>
        <w:spacing w:after="0"/>
        <w:ind w:left="720"/>
        <w:jc w:val="both"/>
        <w:rPr>
          <w:rFonts w:asciiTheme="majorHAnsi" w:eastAsia="Times New Roman" w:hAnsiTheme="majorHAnsi" w:cs="Times New Roman"/>
          <w:bCs/>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Naročnik za izvedbo vseh  gradbenih del – predmeta javnega naročila, katera so določena v popisu ne bo pripoznaval dodatnih del, saj smatra, da so za razpisan obseg gradbenih del v popisu  določenih enotah vsebovani vsi stroški potrebni za izvedbo predmeta javnega naročila, tako bo  končni obračun izdelan na podlagi ugotovljenih količin v popisu določenih enot mere.</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Morebitna dodatna dela, kot jih določa ta razpisna dokumentacija se pripoznavajo zgolj izven meje izvedbe gradbenih</w:t>
      </w:r>
      <w:r w:rsidR="00306681">
        <w:rPr>
          <w:rFonts w:asciiTheme="majorHAnsi" w:eastAsia="Times New Roman" w:hAnsiTheme="majorHAnsi" w:cs="Times New Roman"/>
          <w:b/>
          <w:sz w:val="24"/>
          <w:szCs w:val="24"/>
          <w:lang w:eastAsia="sl-SI"/>
        </w:rPr>
        <w:t>, obrtniških, motažhnih,…</w:t>
      </w:r>
      <w:r w:rsidRPr="00D33A23">
        <w:rPr>
          <w:rFonts w:asciiTheme="majorHAnsi" w:eastAsia="Times New Roman" w:hAnsiTheme="majorHAnsi" w:cs="Times New Roman"/>
          <w:b/>
          <w:sz w:val="24"/>
          <w:szCs w:val="24"/>
          <w:lang w:eastAsia="sl-SI"/>
        </w:rPr>
        <w:t xml:space="preserve"> del  po popisu del te gradnje.</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Na tak način obračunavanja gradbenih del naročnik tudi sledi temeljnim načelom javnega naročanja, torej enakovredni obravnavi vseh prispelih ponudb.</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je v razpisni dokumentaciji ali popisih del določena blagovna znamka lahko ponudnik ponudi tudi drugo vrsto blaga, ki je enakovredno razpisanemu blagu.</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7.</w:t>
      </w:r>
    </w:p>
    <w:p w:rsidR="00C10282" w:rsidRPr="00D33A23" w:rsidRDefault="00C10282" w:rsidP="00C10282">
      <w:p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pBdr>
          <w:top w:val="single" w:sz="4" w:space="1" w:color="auto" w:shadow="1"/>
          <w:left w:val="single" w:sz="4" w:space="4" w:color="auto" w:shadow="1"/>
          <w:bottom w:val="single" w:sz="4" w:space="1" w:color="auto" w:shadow="1"/>
          <w:right w:val="single" w:sz="4" w:space="4" w:color="auto" w:shadow="1"/>
        </w:pBd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3. UGOTAVLJANJE SPOSOBNOSTI</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jc w:val="center"/>
        <w:outlineLvl w:val="4"/>
        <w:rPr>
          <w:rFonts w:asciiTheme="majorHAnsi" w:eastAsia="Times New Roman" w:hAnsiTheme="majorHAnsi" w:cs="Times New Roman"/>
          <w:b/>
          <w:bCs/>
          <w:iCs/>
          <w:sz w:val="24"/>
          <w:szCs w:val="24"/>
          <w:lang w:eastAsia="x-none"/>
        </w:rPr>
      </w:pPr>
      <w:r w:rsidRPr="00D33A23">
        <w:rPr>
          <w:rFonts w:asciiTheme="majorHAnsi" w:eastAsia="Times New Roman" w:hAnsiTheme="majorHAnsi" w:cs="Times New Roman"/>
          <w:b/>
          <w:bCs/>
          <w:iCs/>
          <w:sz w:val="24"/>
          <w:szCs w:val="24"/>
          <w:lang w:eastAsia="x-none"/>
        </w:rPr>
        <w:t>8.</w:t>
      </w: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A. Razlogi za izključitev</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 Naročnik bo izključil ponudnika iz sodelovanja v postopku oddaje javnega naročila, če obstajajo razlogi za izključitev določeni v 75. členu ZJN-3.</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Dokazila:</w:t>
      </w:r>
      <w:r w:rsidRPr="00D33A23">
        <w:rPr>
          <w:rFonts w:asciiTheme="majorHAnsi" w:eastAsia="Times New Roman" w:hAnsiTheme="majorHAnsi" w:cs="Times New Roman"/>
          <w:sz w:val="24"/>
          <w:szCs w:val="24"/>
          <w:lang w:eastAsia="sl-SI"/>
        </w:rPr>
        <w:t xml:space="preserve"> Izjava, da ne obstajajo razlogi za izključitev določeni v 75. členu ZJN-3 </w:t>
      </w:r>
      <w:r w:rsidRPr="00D33A23">
        <w:rPr>
          <w:rFonts w:asciiTheme="majorHAnsi" w:eastAsia="Times New Roman" w:hAnsiTheme="majorHAnsi" w:cs="Times New Roman"/>
          <w:bCs/>
          <w:sz w:val="24"/>
          <w:szCs w:val="24"/>
          <w:lang w:eastAsia="sl-SI"/>
        </w:rPr>
        <w:t>(OBR-2)</w:t>
      </w:r>
      <w:r w:rsidRPr="00D33A23">
        <w:rPr>
          <w:rFonts w:asciiTheme="majorHAnsi" w:eastAsia="Times New Roman" w:hAnsiTheme="majorHAnsi"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B. Pogoji za sodelovanje: </w:t>
      </w:r>
    </w:p>
    <w:p w:rsidR="00C10282" w:rsidRPr="00D33A23" w:rsidRDefault="00C10282" w:rsidP="00C10282">
      <w:pPr>
        <w:spacing w:after="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B.1 Ustreznost za opravljanje poklicne dejavnosti:</w:t>
      </w:r>
    </w:p>
    <w:p w:rsidR="00C10282"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2. Ponudnik ima veljavno registracijo za opravljanje dejavnosti v skladu s predpisi države članice, v kateri je registrirana dejavnost o vpisu v register poklicev ali trgovski register.</w:t>
      </w:r>
    </w:p>
    <w:p w:rsidR="00306681" w:rsidRPr="00D33A23" w:rsidRDefault="00306681" w:rsidP="00C10282">
      <w:pPr>
        <w:spacing w:after="0"/>
        <w:jc w:val="both"/>
        <w:rPr>
          <w:rFonts w:asciiTheme="majorHAnsi" w:eastAsia="Times New Roman" w:hAnsiTheme="majorHAnsi" w:cs="Times New Roman"/>
          <w:sz w:val="24"/>
          <w:szCs w:val="24"/>
          <w:lang w:eastAsia="sl-SI"/>
        </w:rPr>
      </w:pPr>
    </w:p>
    <w:p w:rsidR="00306681" w:rsidRPr="00306681" w:rsidRDefault="00306681" w:rsidP="00306681">
      <w:pPr>
        <w:spacing w:after="0"/>
        <w:jc w:val="both"/>
        <w:rPr>
          <w:rFonts w:ascii="Cambria" w:eastAsia="Times New Roman" w:hAnsi="Cambria" w:cs="Times New Roman"/>
          <w:sz w:val="24"/>
          <w:szCs w:val="24"/>
          <w:lang w:eastAsia="sl-SI"/>
        </w:rPr>
      </w:pPr>
      <w:r w:rsidRPr="00306681">
        <w:rPr>
          <w:rFonts w:ascii="Cambria" w:eastAsia="Times New Roman" w:hAnsi="Cambria" w:cs="Times New Roman"/>
          <w:sz w:val="24"/>
          <w:szCs w:val="24"/>
          <w:lang w:eastAsia="sl-SI"/>
        </w:rPr>
        <w:t>Ponudnik mora v skladu z Gradbenim zakonom (Uradni list RS, št. </w:t>
      </w:r>
      <w:hyperlink r:id="rId18" w:tgtFrame="_blank" w:tooltip="Gradbeni zakon (GZ)" w:history="1">
        <w:r w:rsidRPr="00306681">
          <w:rPr>
            <w:rFonts w:ascii="Cambria" w:eastAsia="Times New Roman" w:hAnsi="Cambria" w:cs="Times New Roman"/>
            <w:sz w:val="24"/>
            <w:szCs w:val="24"/>
            <w:lang w:eastAsia="sl-SI"/>
          </w:rPr>
          <w:t>61/17</w:t>
        </w:r>
      </w:hyperlink>
      <w:r w:rsidRPr="00306681">
        <w:rPr>
          <w:rFonts w:ascii="Cambria" w:eastAsia="Times New Roman" w:hAnsi="Cambria" w:cs="Times New Roman"/>
          <w:sz w:val="24"/>
          <w:szCs w:val="24"/>
          <w:lang w:eastAsia="sl-SI"/>
        </w:rPr>
        <w:t> in </w:t>
      </w:r>
      <w:hyperlink r:id="rId19" w:tgtFrame="_blank" w:tooltip="Popravek Gradbenega zakona (GZ)" w:history="1">
        <w:r w:rsidRPr="00306681">
          <w:rPr>
            <w:rFonts w:ascii="Cambria" w:eastAsia="Times New Roman" w:hAnsi="Cambria" w:cs="Times New Roman"/>
            <w:sz w:val="24"/>
            <w:szCs w:val="24"/>
            <w:lang w:eastAsia="sl-SI"/>
          </w:rPr>
          <w:t>72/17 – popr.</w:t>
        </w:r>
      </w:hyperlink>
      <w:r w:rsidRPr="00306681">
        <w:rPr>
          <w:rFonts w:ascii="Cambria" w:eastAsia="Times New Roman" w:hAnsi="Cambria" w:cs="Times New Roman"/>
          <w:sz w:val="24"/>
          <w:szCs w:val="24"/>
          <w:lang w:eastAsia="sl-SI"/>
        </w:rPr>
        <w:t>) izpolnjevati vse pogoje za opravljanje dejavnosti gradbeništva kot izvajalec.</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(Dokazilo za 2. in 3. točko: OBR-3)</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 xml:space="preserve">B.2 Ekonomski in finančni položaj: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4. Ponudnik v zadnjih šestih mesecih ni imel blokiranih transakcijskih računov.</w:t>
      </w: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bCs/>
          <w:sz w:val="24"/>
          <w:szCs w:val="24"/>
          <w:lang w:eastAsia="sl-SI"/>
        </w:rPr>
        <w:t>Dokazilo:</w:t>
      </w:r>
      <w:r w:rsidRPr="00D33A23">
        <w:rPr>
          <w:rFonts w:asciiTheme="majorHAnsi" w:eastAsia="Times New Roman" w:hAnsiTheme="majorHAnsi" w:cs="Times New Roman"/>
          <w:sz w:val="24"/>
          <w:szCs w:val="24"/>
          <w:lang w:eastAsia="sl-SI"/>
        </w:rPr>
        <w:t xml:space="preserve">  Izjava </w:t>
      </w:r>
      <w:r w:rsidRPr="00D33A23">
        <w:rPr>
          <w:rFonts w:asciiTheme="majorHAnsi" w:eastAsia="Times New Roman" w:hAnsiTheme="majorHAnsi" w:cs="Times New Roman"/>
          <w:b/>
          <w:sz w:val="24"/>
          <w:szCs w:val="24"/>
          <w:lang w:eastAsia="sl-SI"/>
        </w:rPr>
        <w:t>(OBR-3)</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w:t>
      </w:r>
    </w:p>
    <w:p w:rsidR="00C10282" w:rsidRPr="00D33A23" w:rsidRDefault="00C10282" w:rsidP="00C10282">
      <w:pPr>
        <w:spacing w:after="0"/>
        <w:jc w:val="both"/>
        <w:rPr>
          <w:rFonts w:asciiTheme="majorHAnsi" w:eastAsia="Times New Roman" w:hAnsiTheme="majorHAnsi" w:cs="Times New Roman"/>
          <w:bCs/>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B.3 Tehnična in strokovna sposobnost:</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5. Da je ponudnik sposob</w:t>
      </w:r>
      <w:r w:rsidR="00226019" w:rsidRPr="00D33A23">
        <w:rPr>
          <w:rFonts w:asciiTheme="majorHAnsi" w:eastAsia="Times New Roman" w:hAnsiTheme="majorHAnsi" w:cs="Times New Roman"/>
          <w:sz w:val="24"/>
          <w:szCs w:val="24"/>
          <w:lang w:eastAsia="sl-SI"/>
        </w:rPr>
        <w:t>en dela opraviti v času med 15.6.2020 in 15.10.2020</w:t>
      </w:r>
      <w:r w:rsidRPr="00D33A23">
        <w:rPr>
          <w:rFonts w:asciiTheme="majorHAnsi" w:eastAsia="Times New Roman" w:hAnsiTheme="majorHAnsi" w:cs="Times New Roman"/>
          <w:sz w:val="24"/>
          <w:szCs w:val="24"/>
          <w:lang w:eastAsia="sl-SI"/>
        </w:rPr>
        <w:t xml:space="preserve">. </w:t>
      </w: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6. Da ponudnik razpolaga s strokovnim kadrom za izvedbo javnega naročila </w:t>
      </w:r>
      <w:r w:rsidRPr="00D33A23">
        <w:rPr>
          <w:rFonts w:asciiTheme="majorHAnsi" w:eastAsia="Times New Roman" w:hAnsiTheme="majorHAnsi" w:cs="Times New Roman"/>
          <w:b/>
          <w:sz w:val="24"/>
          <w:szCs w:val="24"/>
          <w:lang w:eastAsia="sl-SI"/>
        </w:rPr>
        <w:t>in ima najmanj</w:t>
      </w:r>
      <w:r w:rsidR="00226019" w:rsidRPr="00D33A23">
        <w:rPr>
          <w:rFonts w:asciiTheme="majorHAnsi" w:eastAsia="Times New Roman" w:hAnsiTheme="majorHAnsi" w:cs="Times New Roman"/>
          <w:b/>
          <w:sz w:val="24"/>
          <w:szCs w:val="24"/>
          <w:lang w:eastAsia="sl-SI"/>
        </w:rPr>
        <w:t xml:space="preserve"> </w:t>
      </w:r>
      <w:r w:rsidRPr="00D33A23">
        <w:rPr>
          <w:rFonts w:asciiTheme="majorHAnsi" w:eastAsia="Times New Roman" w:hAnsiTheme="majorHAnsi" w:cs="Times New Roman"/>
          <w:b/>
          <w:sz w:val="24"/>
          <w:szCs w:val="24"/>
          <w:lang w:eastAsia="sl-SI"/>
        </w:rPr>
        <w:t xml:space="preserve">    5 zaposlenih.</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7. Da bo ponudnik dela izvedel v skladu s pravili stroke in navodili strokovnega nadzora s strani naročnika.</w:t>
      </w:r>
    </w:p>
    <w:p w:rsidR="00C10282" w:rsidRPr="00D33A23" w:rsidRDefault="00C10282" w:rsidP="00C10282">
      <w:pPr>
        <w:spacing w:after="0"/>
        <w:contextualSpacing/>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Dokazilo za 2., 3., 4., 5., 6. in  7.   točko:</w:t>
      </w:r>
      <w:r w:rsidRPr="00D33A23">
        <w:rPr>
          <w:rFonts w:asciiTheme="majorHAnsi" w:eastAsia="Times New Roman" w:hAnsiTheme="majorHAnsi" w:cs="Times New Roman"/>
          <w:sz w:val="24"/>
          <w:szCs w:val="24"/>
          <w:lang w:eastAsia="sl-SI"/>
        </w:rPr>
        <w:t xml:space="preserve"> izjava o izpolnjevanju pogojev za sodelovanje </w:t>
      </w:r>
      <w:r w:rsidRPr="00D33A23">
        <w:rPr>
          <w:rFonts w:asciiTheme="majorHAnsi" w:eastAsia="Times New Roman" w:hAnsiTheme="majorHAnsi" w:cs="Times New Roman"/>
          <w:b/>
          <w:bCs/>
          <w:sz w:val="24"/>
          <w:szCs w:val="24"/>
          <w:lang w:eastAsia="sl-SI"/>
        </w:rPr>
        <w:t>(OBR-3)</w:t>
      </w:r>
      <w:r w:rsidRPr="00D33A23">
        <w:rPr>
          <w:rFonts w:asciiTheme="majorHAnsi" w:eastAsia="Times New Roman" w:hAnsiTheme="majorHAnsi" w:cs="Times New Roman"/>
          <w:bCs/>
          <w:sz w:val="24"/>
          <w:szCs w:val="24"/>
          <w:lang w:eastAsia="sl-SI"/>
        </w:rPr>
        <w:t xml:space="preserve"> </w:t>
      </w:r>
      <w:r w:rsidRPr="00D33A23">
        <w:rPr>
          <w:rFonts w:asciiTheme="majorHAnsi" w:eastAsia="Times New Roman" w:hAnsiTheme="majorHAnsi" w:cs="Times New Roman"/>
          <w:sz w:val="24"/>
          <w:szCs w:val="24"/>
          <w:lang w:eastAsia="sl-SI"/>
        </w:rPr>
        <w:t>(če je skupna ponudba mora izjavo izpolni vsak partner).</w:t>
      </w:r>
    </w:p>
    <w:p w:rsidR="00226019" w:rsidRPr="00D33A23" w:rsidRDefault="00C10282" w:rsidP="00226019">
      <w:pPr>
        <w:spacing w:before="60" w:after="60"/>
        <w:jc w:val="both"/>
        <w:rPr>
          <w:rFonts w:asciiTheme="majorHAnsi" w:hAnsiTheme="majorHAnsi"/>
          <w:sz w:val="24"/>
          <w:szCs w:val="24"/>
        </w:rPr>
      </w:pPr>
      <w:r w:rsidRPr="00D33A23">
        <w:rPr>
          <w:rFonts w:asciiTheme="majorHAnsi" w:hAnsiTheme="majorHAnsi"/>
          <w:sz w:val="24"/>
          <w:szCs w:val="24"/>
        </w:rPr>
        <w:t xml:space="preserve">Da ima  vodja del v zadnjih </w:t>
      </w:r>
      <w:r w:rsidRPr="00D33A23">
        <w:rPr>
          <w:rFonts w:asciiTheme="majorHAnsi" w:hAnsiTheme="majorHAnsi"/>
          <w:sz w:val="24"/>
          <w:szCs w:val="24"/>
          <w:u w:val="single"/>
        </w:rPr>
        <w:t>treh letih</w:t>
      </w:r>
      <w:r w:rsidRPr="00D33A23">
        <w:rPr>
          <w:rFonts w:asciiTheme="majorHAnsi" w:hAnsiTheme="majorHAnsi"/>
          <w:sz w:val="24"/>
          <w:szCs w:val="24"/>
        </w:rPr>
        <w:t xml:space="preserve"> ustrezne reference z vodenjem izgradnje vsaj  </w:t>
      </w:r>
      <w:r w:rsidR="00226019" w:rsidRPr="00D33A23">
        <w:rPr>
          <w:rFonts w:asciiTheme="majorHAnsi" w:hAnsiTheme="majorHAnsi"/>
          <w:sz w:val="24"/>
          <w:szCs w:val="24"/>
          <w:u w:val="single"/>
        </w:rPr>
        <w:t xml:space="preserve">enega </w:t>
      </w:r>
      <w:r w:rsidRPr="00D33A23">
        <w:rPr>
          <w:rFonts w:asciiTheme="majorHAnsi" w:hAnsiTheme="majorHAnsi"/>
          <w:sz w:val="24"/>
          <w:szCs w:val="24"/>
          <w:u w:val="single"/>
        </w:rPr>
        <w:t xml:space="preserve">primerljivega objekta </w:t>
      </w:r>
      <w:r w:rsidR="00226019" w:rsidRPr="00D33A23">
        <w:rPr>
          <w:rFonts w:asciiTheme="majorHAnsi" w:hAnsiTheme="majorHAnsi"/>
          <w:sz w:val="24"/>
          <w:szCs w:val="24"/>
          <w:u w:val="single"/>
        </w:rPr>
        <w:t>čistilne naprave velikosti 1000 PE</w:t>
      </w:r>
      <w:r w:rsidR="00226019" w:rsidRPr="00D33A23">
        <w:rPr>
          <w:rFonts w:asciiTheme="majorHAnsi" w:hAnsiTheme="majorHAnsi"/>
          <w:sz w:val="24"/>
          <w:szCs w:val="24"/>
        </w:rPr>
        <w:t xml:space="preserve"> ali več</w:t>
      </w:r>
      <w:r w:rsidR="00F61F00">
        <w:rPr>
          <w:rFonts w:asciiTheme="majorHAnsi" w:hAnsiTheme="majorHAnsi"/>
          <w:sz w:val="24"/>
          <w:szCs w:val="24"/>
        </w:rPr>
        <w:t>,</w:t>
      </w:r>
      <w:r w:rsidR="00226019" w:rsidRPr="00D33A23">
        <w:rPr>
          <w:rFonts w:asciiTheme="majorHAnsi" w:hAnsiTheme="majorHAnsi"/>
          <w:sz w:val="24"/>
          <w:szCs w:val="24"/>
        </w:rPr>
        <w:t xml:space="preserve"> s pridobljenim uporabnim dovoljenjem,</w:t>
      </w:r>
    </w:p>
    <w:p w:rsidR="00C10282" w:rsidRPr="00D33A23" w:rsidRDefault="00C10282" w:rsidP="00C10282">
      <w:p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sz w:val="24"/>
          <w:szCs w:val="24"/>
          <w:lang w:eastAsia="sl-SI"/>
        </w:rPr>
        <w:t>Dokazilo:</w:t>
      </w:r>
      <w:r w:rsidRPr="00D33A23">
        <w:rPr>
          <w:rFonts w:asciiTheme="majorHAnsi" w:eastAsia="Times New Roman" w:hAnsiTheme="majorHAnsi" w:cs="Times New Roman"/>
          <w:sz w:val="24"/>
          <w:szCs w:val="24"/>
          <w:lang w:eastAsia="sl-SI"/>
        </w:rPr>
        <w:t xml:space="preserve"> Izjava o referencah odgovornega vodje del </w:t>
      </w:r>
      <w:r w:rsidRPr="00D33A23">
        <w:rPr>
          <w:rFonts w:asciiTheme="majorHAnsi" w:eastAsia="Times New Roman" w:hAnsiTheme="majorHAnsi" w:cs="Times New Roman"/>
          <w:b/>
          <w:bCs/>
          <w:sz w:val="24"/>
          <w:szCs w:val="24"/>
          <w:lang w:eastAsia="sl-SI"/>
        </w:rPr>
        <w:t>(OBR-5).</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je skupna ponudba, lahko zahtevane pogoje izpolni eden od partnerjev v skupni ponudbi)</w:t>
      </w:r>
    </w:p>
    <w:p w:rsidR="001A4AE8" w:rsidRPr="00D33A23" w:rsidRDefault="001A4AE8" w:rsidP="001A4AE8">
      <w:pPr>
        <w:spacing w:before="60" w:after="60"/>
        <w:jc w:val="both"/>
        <w:rPr>
          <w:rFonts w:asciiTheme="majorHAnsi" w:eastAsia="Times New Roman" w:hAnsiTheme="majorHAnsi" w:cs="Times New Roman"/>
          <w:b/>
          <w:bCs/>
          <w:sz w:val="24"/>
          <w:szCs w:val="24"/>
          <w:lang w:eastAsia="sl-SI"/>
        </w:rPr>
      </w:pPr>
    </w:p>
    <w:p w:rsidR="001A4AE8" w:rsidRPr="00D33A23" w:rsidRDefault="00C10282" w:rsidP="001A4AE8">
      <w:pPr>
        <w:spacing w:before="60" w:after="60"/>
        <w:jc w:val="both"/>
        <w:rPr>
          <w:rFonts w:asciiTheme="majorHAnsi" w:hAnsiTheme="majorHAnsi"/>
          <w:sz w:val="24"/>
          <w:szCs w:val="24"/>
        </w:rPr>
      </w:pPr>
      <w:r w:rsidRPr="00D33A23">
        <w:rPr>
          <w:rFonts w:asciiTheme="majorHAnsi" w:hAnsiTheme="majorHAnsi"/>
          <w:bCs/>
          <w:sz w:val="24"/>
          <w:szCs w:val="24"/>
        </w:rPr>
        <w:t xml:space="preserve">Da je ponudnik </w:t>
      </w:r>
      <w:r w:rsidRPr="00D33A23">
        <w:rPr>
          <w:rFonts w:asciiTheme="majorHAnsi" w:hAnsiTheme="majorHAnsi"/>
          <w:sz w:val="24"/>
          <w:szCs w:val="24"/>
        </w:rPr>
        <w:t xml:space="preserve">v zadnjih </w:t>
      </w:r>
      <w:r w:rsidRPr="00D33A23">
        <w:rPr>
          <w:rFonts w:asciiTheme="majorHAnsi" w:hAnsiTheme="majorHAnsi"/>
          <w:sz w:val="24"/>
          <w:szCs w:val="24"/>
          <w:u w:val="single"/>
        </w:rPr>
        <w:t>petih letih</w:t>
      </w:r>
      <w:r w:rsidRPr="00D33A23">
        <w:rPr>
          <w:rFonts w:asciiTheme="majorHAnsi" w:hAnsiTheme="majorHAnsi"/>
          <w:sz w:val="24"/>
          <w:szCs w:val="24"/>
        </w:rPr>
        <w:t xml:space="preserve"> samostojno ali skupni ponudbi že izvedel  uspešno izgradnjo vsaj </w:t>
      </w:r>
      <w:r w:rsidRPr="00D33A23">
        <w:rPr>
          <w:rFonts w:asciiTheme="majorHAnsi" w:hAnsiTheme="majorHAnsi"/>
          <w:sz w:val="24"/>
          <w:szCs w:val="24"/>
          <w:u w:val="single"/>
        </w:rPr>
        <w:t xml:space="preserve">dveh primerljih objektov </w:t>
      </w:r>
      <w:r w:rsidR="001A4AE8" w:rsidRPr="00D33A23">
        <w:rPr>
          <w:rFonts w:asciiTheme="majorHAnsi" w:hAnsiTheme="majorHAnsi"/>
          <w:sz w:val="24"/>
          <w:szCs w:val="24"/>
          <w:u w:val="single"/>
        </w:rPr>
        <w:t xml:space="preserve">– čistilnih naprav  s pridobljenim uporabnim dovoljenjem </w:t>
      </w:r>
      <w:r w:rsidR="001A4AE8" w:rsidRPr="00D33A23">
        <w:rPr>
          <w:rFonts w:asciiTheme="majorHAnsi" w:hAnsiTheme="majorHAnsi"/>
          <w:sz w:val="24"/>
          <w:szCs w:val="24"/>
        </w:rPr>
        <w:t xml:space="preserve">in sicer vsaj eno referenco za  izgradnje </w:t>
      </w:r>
      <w:r w:rsidR="001A4AE8" w:rsidRPr="00D33A23">
        <w:rPr>
          <w:rFonts w:asciiTheme="majorHAnsi" w:hAnsiTheme="majorHAnsi"/>
          <w:sz w:val="24"/>
          <w:szCs w:val="24"/>
          <w:u w:val="single"/>
        </w:rPr>
        <w:t>primerljivega objekta čistilne naprave velikosti 1000 PE ali več in vsaj eno referenco za izgradnjo primerljivega objekta čistilne naprave velikosti 500 PE ali več</w:t>
      </w:r>
      <w:r w:rsidR="00F61F00">
        <w:rPr>
          <w:rFonts w:asciiTheme="majorHAnsi" w:hAnsiTheme="majorHAnsi"/>
          <w:sz w:val="24"/>
          <w:szCs w:val="24"/>
          <w:u w:val="single"/>
        </w:rPr>
        <w:t xml:space="preserve"> (s pridobljenim uporabni dovoljenjem)</w:t>
      </w:r>
      <w:r w:rsidRPr="00D33A23">
        <w:rPr>
          <w:rFonts w:asciiTheme="majorHAnsi" w:hAnsiTheme="majorHAnsi"/>
          <w:sz w:val="24"/>
          <w:szCs w:val="24"/>
        </w:rPr>
        <w:t xml:space="preserve"> in predloži ustrezna potrdila. </w:t>
      </w:r>
    </w:p>
    <w:p w:rsidR="001A4AE8" w:rsidRPr="00D33A23" w:rsidRDefault="001A4AE8" w:rsidP="001A4AE8">
      <w:pPr>
        <w:spacing w:before="60" w:after="60"/>
        <w:jc w:val="both"/>
        <w:rPr>
          <w:rFonts w:asciiTheme="majorHAnsi" w:hAnsiTheme="majorHAnsi"/>
          <w:sz w:val="24"/>
          <w:szCs w:val="24"/>
        </w:rPr>
      </w:pPr>
    </w:p>
    <w:p w:rsidR="00C10282" w:rsidRPr="00D33A23" w:rsidRDefault="00C10282" w:rsidP="00C10282">
      <w:p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 xml:space="preserve">Dokazilo: </w:t>
      </w:r>
      <w:r w:rsidRPr="00D33A23">
        <w:rPr>
          <w:rFonts w:asciiTheme="majorHAnsi" w:eastAsia="Times New Roman" w:hAnsiTheme="majorHAnsi" w:cs="Times New Roman"/>
          <w:sz w:val="24"/>
          <w:szCs w:val="24"/>
          <w:lang w:eastAsia="sl-SI"/>
        </w:rPr>
        <w:t xml:space="preserve">Izjava ponudnika o referencah, referenčno potrdilo in kopija pogodbe. </w:t>
      </w:r>
      <w:r w:rsidRPr="00D33A23">
        <w:rPr>
          <w:rFonts w:asciiTheme="majorHAnsi" w:eastAsia="Times New Roman" w:hAnsiTheme="majorHAnsi" w:cs="Times New Roman"/>
          <w:b/>
          <w:bCs/>
          <w:sz w:val="24"/>
          <w:szCs w:val="24"/>
          <w:lang w:eastAsia="sl-SI"/>
        </w:rPr>
        <w:t>(OBR-6, OBR-6/A)</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je skupna ponudba, lahko zahtevane pogoje izpolni eden od partnerjev v skupni ponudbi)</w:t>
      </w:r>
    </w:p>
    <w:p w:rsidR="00C10282" w:rsidRPr="00D33A23" w:rsidRDefault="00C10282" w:rsidP="00C10282">
      <w:pPr>
        <w:spacing w:after="0"/>
        <w:outlineLvl w:val="4"/>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i/>
          <w:sz w:val="24"/>
          <w:szCs w:val="24"/>
          <w:lang w:eastAsia="sl-SI"/>
        </w:rPr>
      </w:pPr>
    </w:p>
    <w:p w:rsidR="00C10282" w:rsidRPr="00D33A23" w:rsidRDefault="00C10282" w:rsidP="00C10282">
      <w:pPr>
        <w:spacing w:after="0"/>
        <w:jc w:val="both"/>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opomba:</w:t>
      </w:r>
    </w:p>
    <w:p w:rsidR="00C10282" w:rsidRPr="00D33A23" w:rsidRDefault="00C10282" w:rsidP="00C10282">
      <w:pPr>
        <w:spacing w:after="0"/>
        <w:jc w:val="both"/>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Listine za dokazovanje so lahko predložene v fotokopijah. Starost listin: listine morajo odražati aktualno stanje razen, če je izrecno zahtevana listina za določeno obdobje oz. starosti.</w:t>
      </w:r>
    </w:p>
    <w:p w:rsidR="00C10282" w:rsidRPr="00D33A23" w:rsidRDefault="00C10282" w:rsidP="00C10282">
      <w:pPr>
        <w:spacing w:after="0"/>
        <w:jc w:val="both"/>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pBdr>
          <w:top w:val="single" w:sz="4" w:space="1" w:color="auto" w:shadow="1"/>
          <w:left w:val="single" w:sz="4" w:space="4" w:color="auto" w:shadow="1"/>
          <w:bottom w:val="single" w:sz="4" w:space="1" w:color="auto" w:shadow="1"/>
          <w:right w:val="single" w:sz="4" w:space="4" w:color="auto" w:shadow="1"/>
        </w:pBd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4. MERILA </w:t>
      </w:r>
    </w:p>
    <w:p w:rsidR="00C10282" w:rsidRPr="00D33A23" w:rsidRDefault="00C10282" w:rsidP="00C10282">
      <w:pPr>
        <w:spacing w:after="0"/>
        <w:jc w:val="center"/>
        <w:outlineLvl w:val="4"/>
        <w:rPr>
          <w:rFonts w:asciiTheme="majorHAnsi" w:eastAsia="Times New Roman" w:hAnsiTheme="majorHAnsi" w:cs="Times New Roman"/>
          <w:b/>
          <w:bCs/>
          <w:iCs/>
          <w:sz w:val="24"/>
          <w:szCs w:val="24"/>
          <w:lang w:eastAsia="x-none"/>
        </w:rPr>
      </w:pPr>
      <w:r w:rsidRPr="00D33A23">
        <w:rPr>
          <w:rFonts w:asciiTheme="majorHAnsi" w:eastAsia="Times New Roman" w:hAnsiTheme="majorHAnsi" w:cs="Times New Roman"/>
          <w:b/>
          <w:bCs/>
          <w:iCs/>
          <w:sz w:val="24"/>
          <w:szCs w:val="24"/>
          <w:lang w:eastAsia="x-none"/>
        </w:rPr>
        <w:t xml:space="preserve">8.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bo oddal naročilo na podlagi ekonomsko najugodnejše ponudbe - najnižja cena ponudbe</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pBdr>
          <w:top w:val="single" w:sz="4" w:space="1" w:color="auto" w:shadow="1"/>
          <w:left w:val="single" w:sz="4" w:space="4" w:color="auto" w:shadow="1"/>
          <w:bottom w:val="single" w:sz="4" w:space="1" w:color="auto" w:shadow="1"/>
          <w:right w:val="single" w:sz="4" w:space="4" w:color="auto" w:shadow="1"/>
        </w:pBd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5. PRAVNO VARSTVO V POSTOPKU JAVNEGA NAROČANJA </w:t>
      </w:r>
    </w:p>
    <w:p w:rsidR="00C10282" w:rsidRPr="00D33A23" w:rsidRDefault="00C10282" w:rsidP="00C10282">
      <w:pPr>
        <w:numPr>
          <w:ilvl w:val="12"/>
          <w:numId w:val="0"/>
        </w:num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9. </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Zahtevek za revizijo v predrevizijskem postopku lahko v skladu z Zakonom o pravnem varstvu v postopkih javnega </w:t>
      </w:r>
      <w:r w:rsidRPr="00F61F00">
        <w:rPr>
          <w:rFonts w:asciiTheme="majorHAnsi" w:eastAsia="Times New Roman" w:hAnsiTheme="majorHAnsi" w:cs="Times New Roman"/>
          <w:sz w:val="24"/>
          <w:szCs w:val="24"/>
          <w:lang w:eastAsia="sl-SI"/>
        </w:rPr>
        <w:t xml:space="preserve">naročanja </w:t>
      </w:r>
      <w:r w:rsidR="00F61F00" w:rsidRPr="00F61F00">
        <w:rPr>
          <w:rFonts w:asciiTheme="majorHAnsi" w:hAnsiTheme="majorHAnsi" w:cs="Arial"/>
          <w:sz w:val="24"/>
          <w:szCs w:val="24"/>
          <w:shd w:val="clear" w:color="auto" w:fill="FFFFFF"/>
        </w:rPr>
        <w:t>(Uradni list RS, št. 43/11, 60/11 - ZTP-D, 63/13, 90/14 - ZDU-1l, 95/14 - ZIPRS1415-C, 96/15 - ZIPRS1617, 80/16 - ZIPRS1718, 60/17, 72/19)</w:t>
      </w:r>
      <w:r w:rsidRPr="00F61F00">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sz w:val="24"/>
          <w:szCs w:val="24"/>
          <w:lang w:eastAsia="sl-SI"/>
        </w:rPr>
        <w:t>v nadaljevanju ZPVPJN) vloži vsaka oseba, ki ima ali je imela interes za dodelitev naročila in ki verjetno izkaže, da ji je bila ali bi ji lahko bila povzročena škoda zaradi ravnanja naročnika, ki se v revizijskem zahtevku v predrevizijskem postopku navaja kot kršitev naročnika v postopku oddaje javnega naročanja.</w:t>
      </w:r>
    </w:p>
    <w:p w:rsidR="00C10282" w:rsidRPr="00D33A23" w:rsidRDefault="00C10282" w:rsidP="00C10282">
      <w:pPr>
        <w:widowControl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Vlagatelj mora ob vložitvi zahtevka za revizijo, ki se nanaša na vsebino objave ali razpisno dokumentacijo vplačati takso v znesku 2.</w:t>
      </w:r>
      <w:r w:rsidR="00F61F00">
        <w:rPr>
          <w:rFonts w:asciiTheme="majorHAnsi" w:eastAsia="Times New Roman" w:hAnsiTheme="majorHAnsi" w:cs="Times New Roman"/>
          <w:sz w:val="24"/>
          <w:szCs w:val="24"/>
          <w:lang w:eastAsia="sl-SI"/>
        </w:rPr>
        <w:t>0</w:t>
      </w:r>
      <w:r w:rsidRPr="00D33A23">
        <w:rPr>
          <w:rFonts w:asciiTheme="majorHAnsi" w:eastAsia="Times New Roman" w:hAnsiTheme="majorHAnsi" w:cs="Times New Roman"/>
          <w:sz w:val="24"/>
          <w:szCs w:val="24"/>
          <w:lang w:eastAsia="sl-SI"/>
        </w:rPr>
        <w:t>00,00 EUR na TRR pri Ministrstvu za finance, št. SI56 0110 0100 0358 802 – izvrševanje proračuna RS, v skladu z 71. členom ZPVPJN, sklic 11 16110-7111290-_____________.</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Zoper vsebino objave ali razpisno dokumentacijo lahko ponudnik vloži zahtevek za revizijo v predrevizijskem postopku v </w:t>
      </w:r>
      <w:r w:rsidR="00FC5E46">
        <w:rPr>
          <w:rFonts w:asciiTheme="majorHAnsi" w:eastAsia="Times New Roman" w:hAnsiTheme="majorHAnsi" w:cs="Times New Roman"/>
          <w:sz w:val="24"/>
          <w:szCs w:val="24"/>
          <w:lang w:eastAsia="sl-SI"/>
        </w:rPr>
        <w:t>desetih</w:t>
      </w:r>
      <w:r w:rsidRPr="00D33A23">
        <w:rPr>
          <w:rFonts w:asciiTheme="majorHAnsi" w:eastAsia="Times New Roman" w:hAnsiTheme="majorHAnsi" w:cs="Times New Roman"/>
          <w:sz w:val="24"/>
          <w:szCs w:val="24"/>
          <w:lang w:eastAsia="sl-SI"/>
        </w:rPr>
        <w:t xml:space="preserve">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w:t>
      </w:r>
      <w:r w:rsidRPr="00D33A23">
        <w:rPr>
          <w:rFonts w:asciiTheme="majorHAnsi" w:eastAsia="Times New Roman" w:hAnsiTheme="majorHAnsi" w:cs="Times New Roman"/>
          <w:sz w:val="24"/>
          <w:szCs w:val="24"/>
          <w:lang w:eastAsia="sl-SI"/>
        </w:rPr>
        <w:lastRenderedPageBreak/>
        <w:t>ponudbe. Zahtevek za revizijo v predrevizijskem postopku se vloži v dveh izvodih pri naročniku. S kopijo zahtevka za revizijo v predrevizijskem postopku vlagatelj obvesti tudi Ministrstvo za finance. Zahtevek za revizijo v predrevizijskem postopku se pošlje naročniku po pošti priporočeno s povratnico ali v elektronski obliki, če je overjen s kvalificiranim potrdilom.</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6. VZOREC POGODBE</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7. POPISI DEL</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0C30A4" w:rsidRDefault="000C30A4">
      <w:pPr>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br w:type="page"/>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DOKUMENTACIJA ZA PRIPRAVO PONUDBE</w:t>
      </w:r>
    </w:p>
    <w:p w:rsidR="00C10282" w:rsidRPr="00D33A23" w:rsidRDefault="00C10282" w:rsidP="00C10282">
      <w:pPr>
        <w:spacing w:after="0"/>
        <w:jc w:val="right"/>
        <w:rPr>
          <w:rFonts w:asciiTheme="majorHAnsi" w:eastAsia="Times New Roman" w:hAnsiTheme="majorHAnsi" w:cs="Times New Roman"/>
          <w:b/>
          <w:sz w:val="24"/>
          <w:szCs w:val="24"/>
          <w:bdr w:val="single" w:sz="4" w:space="0" w:color="000000" w:shadow="1"/>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t>OBR-1</w:t>
      </w:r>
    </w:p>
    <w:p w:rsidR="00C10282" w:rsidRPr="00D33A23" w:rsidRDefault="00C10282" w:rsidP="00C10282">
      <w:pPr>
        <w:keepNext/>
        <w:spacing w:before="60" w:after="60"/>
        <w:jc w:val="center"/>
        <w:outlineLvl w:val="3"/>
        <w:rPr>
          <w:rFonts w:asciiTheme="majorHAnsi" w:eastAsia="Times New Roman" w:hAnsiTheme="majorHAnsi" w:cs="Times New Roman"/>
          <w:b/>
          <w:bCs/>
          <w:sz w:val="24"/>
          <w:szCs w:val="24"/>
          <w:lang w:eastAsia="x-none"/>
        </w:rPr>
      </w:pPr>
      <w:r w:rsidRPr="00D33A23">
        <w:rPr>
          <w:rFonts w:asciiTheme="majorHAnsi" w:eastAsia="Times New Roman" w:hAnsiTheme="majorHAnsi" w:cs="Times New Roman"/>
          <w:b/>
          <w:bCs/>
          <w:sz w:val="24"/>
          <w:szCs w:val="24"/>
          <w:lang w:eastAsia="x-none"/>
        </w:rPr>
        <w:t>P O N U D B A, št. 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_____________________________________________________________________________________________</w:t>
      </w:r>
    </w:p>
    <w:p w:rsidR="00C10282" w:rsidRPr="00D33A23" w:rsidRDefault="00C10282" w:rsidP="00C10282">
      <w:pPr>
        <w:spacing w:before="60" w:after="60"/>
        <w:rPr>
          <w:rFonts w:asciiTheme="majorHAnsi" w:eastAsia="Times New Roman" w:hAnsiTheme="majorHAnsi" w:cs="Times New Roman"/>
          <w:sz w:val="24"/>
          <w:szCs w:val="24"/>
        </w:rPr>
      </w:pPr>
      <w:r w:rsidRPr="00D33A23">
        <w:rPr>
          <w:rFonts w:asciiTheme="majorHAnsi" w:eastAsia="Times New Roman" w:hAnsiTheme="majorHAnsi" w:cs="Times New Roman"/>
          <w:sz w:val="24"/>
          <w:szCs w:val="24"/>
          <w:lang w:eastAsia="sl-SI"/>
        </w:rPr>
        <w:t>Naročnik: OBČINA LENART, Trg Osvoboditve 7, 2230 Lenart v Slov. goricah</w:t>
      </w: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rPr>
        <w:t xml:space="preserve">Predmet naročila: </w:t>
      </w:r>
      <w:r w:rsidR="006E74DE" w:rsidRPr="00D33A23">
        <w:rPr>
          <w:rFonts w:asciiTheme="majorHAnsi" w:eastAsia="Times New Roman" w:hAnsiTheme="majorHAnsi" w:cs="Times New Roman"/>
          <w:b/>
          <w:sz w:val="24"/>
          <w:szCs w:val="24"/>
          <w:lang w:eastAsia="sl-SI"/>
        </w:rPr>
        <w:t xml:space="preserve">Projekt: Rekonstrukcija čistilne naprave </w:t>
      </w:r>
      <w:r w:rsidR="005D38D8" w:rsidRPr="00D33A23">
        <w:rPr>
          <w:rFonts w:asciiTheme="majorHAnsi" w:eastAsia="Times New Roman" w:hAnsiTheme="majorHAnsi" w:cs="Times New Roman"/>
          <w:b/>
          <w:sz w:val="24"/>
          <w:szCs w:val="24"/>
          <w:lang w:eastAsia="sl-SI"/>
        </w:rPr>
        <w:t>Voličina</w:t>
      </w: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Na podlagi obvestila o javnem naročilu objavljenega na Portalu javnih naročil, </w:t>
      </w:r>
      <w:r w:rsidRPr="00D33A23">
        <w:rPr>
          <w:rFonts w:asciiTheme="majorHAnsi" w:eastAsia="Times New Roman" w:hAnsiTheme="majorHAnsi" w:cs="Times New Roman"/>
          <w:i/>
          <w:iCs/>
          <w:sz w:val="24"/>
          <w:szCs w:val="24"/>
          <w:lang w:eastAsia="sl-SI"/>
        </w:rPr>
        <w:t xml:space="preserve">»___________________________________________________________« </w:t>
      </w:r>
      <w:r w:rsidRPr="00D33A23">
        <w:rPr>
          <w:rFonts w:asciiTheme="majorHAnsi" w:eastAsia="Times New Roman" w:hAnsiTheme="majorHAnsi" w:cs="Times New Roman"/>
          <w:sz w:val="24"/>
          <w:szCs w:val="24"/>
          <w:lang w:eastAsia="sl-SI"/>
        </w:rPr>
        <w:t>z dne _________, pod št. objave _____________________________ se prijavljamo na vaše obvestilo in prilagamo našo ponudbeno dokumentacijo v skladu z navodili za izdelavo ponudbe.</w:t>
      </w:r>
    </w:p>
    <w:p w:rsidR="00C10282" w:rsidRPr="00D33A23" w:rsidRDefault="00C10282" w:rsidP="00C10282">
      <w:pPr>
        <w:numPr>
          <w:ilvl w:val="0"/>
          <w:numId w:val="16"/>
        </w:numPr>
        <w:overflowPunct w:val="0"/>
        <w:autoSpaceDE w:val="0"/>
        <w:autoSpaceDN w:val="0"/>
        <w:adjustRightInd w:val="0"/>
        <w:spacing w:after="0"/>
        <w:textAlignment w:val="baseline"/>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Samostojno</w:t>
      </w:r>
    </w:p>
    <w:p w:rsidR="00C10282" w:rsidRPr="00D33A23" w:rsidRDefault="00C10282" w:rsidP="00C10282">
      <w:pPr>
        <w:numPr>
          <w:ilvl w:val="0"/>
          <w:numId w:val="16"/>
        </w:numPr>
        <w:overflowPunct w:val="0"/>
        <w:autoSpaceDE w:val="0"/>
        <w:autoSpaceDN w:val="0"/>
        <w:adjustRightInd w:val="0"/>
        <w:spacing w:after="0"/>
        <w:textAlignment w:val="baseline"/>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Skupno ponudbo</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(Ustrezno obkrožite)</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1.</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sz w:val="24"/>
          <w:szCs w:val="24"/>
          <w:lang w:eastAsia="sl-SI"/>
        </w:rPr>
        <w:t>Ponudbena cena:</w:t>
      </w:r>
    </w:p>
    <w:p w:rsidR="00C10282" w:rsidRPr="00D33A23" w:rsidRDefault="00C10282" w:rsidP="00C10282">
      <w:pPr>
        <w:spacing w:after="0"/>
        <w:rPr>
          <w:rFonts w:asciiTheme="majorHAnsi" w:eastAsia="Times New Roman" w:hAnsiTheme="majorHAnsi" w:cs="Times New Roman"/>
          <w:sz w:val="24"/>
          <w:szCs w:val="24"/>
          <w:lang w:eastAsia="sl-SI"/>
        </w:rPr>
      </w:pPr>
    </w:p>
    <w:tbl>
      <w:tblPr>
        <w:tblStyle w:val="Tabelamrea"/>
        <w:tblW w:w="0" w:type="auto"/>
        <w:tblLook w:val="04A0" w:firstRow="1" w:lastRow="0" w:firstColumn="1" w:lastColumn="0" w:noHBand="0" w:noVBand="1"/>
      </w:tblPr>
      <w:tblGrid>
        <w:gridCol w:w="2802"/>
        <w:gridCol w:w="1984"/>
        <w:gridCol w:w="1559"/>
        <w:gridCol w:w="2768"/>
      </w:tblGrid>
      <w:tr w:rsidR="00C10282" w:rsidRPr="00D33A23" w:rsidTr="006F78EE">
        <w:tc>
          <w:tcPr>
            <w:tcW w:w="2802" w:type="dxa"/>
          </w:tcPr>
          <w:p w:rsidR="00C10282" w:rsidRPr="00D33A23" w:rsidRDefault="00C10282" w:rsidP="00C10282">
            <w:pPr>
              <w:autoSpaceDE w:val="0"/>
              <w:autoSpaceDN w:val="0"/>
              <w:adjustRightInd w:val="0"/>
              <w:rPr>
                <w:rFonts w:asciiTheme="majorHAnsi" w:eastAsia="MS Mincho" w:hAnsiTheme="majorHAnsi" w:cs="Times New Roman"/>
                <w:sz w:val="24"/>
                <w:szCs w:val="24"/>
              </w:rPr>
            </w:pPr>
            <w:r w:rsidRPr="00D33A23">
              <w:rPr>
                <w:rFonts w:asciiTheme="majorHAnsi" w:eastAsia="MS Mincho" w:hAnsiTheme="majorHAnsi" w:cs="Times New Roman"/>
                <w:b/>
                <w:bCs/>
                <w:sz w:val="24"/>
                <w:szCs w:val="24"/>
              </w:rPr>
              <w:t xml:space="preserve">Ponudbena cena </w:t>
            </w:r>
          </w:p>
          <w:p w:rsidR="00C10282" w:rsidRPr="00D33A23" w:rsidRDefault="00C10282" w:rsidP="00C10282">
            <w:pPr>
              <w:rPr>
                <w:rFonts w:asciiTheme="majorHAnsi" w:eastAsia="Times New Roman" w:hAnsiTheme="majorHAnsi" w:cs="Times New Roman"/>
                <w:sz w:val="24"/>
                <w:szCs w:val="24"/>
                <w:lang w:eastAsia="sl-SI"/>
              </w:rPr>
            </w:pPr>
            <w:r w:rsidRPr="00D33A23">
              <w:rPr>
                <w:rFonts w:asciiTheme="majorHAnsi" w:eastAsia="MS Mincho" w:hAnsiTheme="majorHAnsi" w:cs="Times New Roman"/>
                <w:b/>
                <w:bCs/>
                <w:sz w:val="24"/>
                <w:szCs w:val="24"/>
              </w:rPr>
              <w:t xml:space="preserve">(brez DDV)v </w:t>
            </w:r>
            <w:r w:rsidRPr="00D33A23">
              <w:rPr>
                <w:rFonts w:asciiTheme="majorHAnsi" w:eastAsia="MS Mincho" w:hAnsiTheme="majorHAnsi" w:cs="Times New Roman"/>
                <w:b/>
                <w:sz w:val="24"/>
                <w:szCs w:val="24"/>
              </w:rPr>
              <w:t>EUR</w:t>
            </w:r>
          </w:p>
        </w:tc>
        <w:tc>
          <w:tcPr>
            <w:tcW w:w="1984" w:type="dxa"/>
          </w:tcPr>
          <w:p w:rsidR="00C10282" w:rsidRPr="00D33A23" w:rsidRDefault="00C10282" w:rsidP="00C10282">
            <w:pPr>
              <w:rPr>
                <w:rFonts w:asciiTheme="majorHAnsi" w:eastAsia="Times New Roman" w:hAnsiTheme="majorHAnsi" w:cs="Times New Roman"/>
                <w:sz w:val="24"/>
                <w:szCs w:val="24"/>
                <w:lang w:eastAsia="sl-SI"/>
              </w:rPr>
            </w:pPr>
            <w:r w:rsidRPr="00D33A23">
              <w:rPr>
                <w:rFonts w:asciiTheme="majorHAnsi" w:eastAsia="MS Mincho" w:hAnsiTheme="majorHAnsi" w:cs="Times New Roman"/>
                <w:b/>
                <w:bCs/>
                <w:sz w:val="24"/>
                <w:szCs w:val="24"/>
              </w:rPr>
              <w:t>DDV (22%) v EUR</w:t>
            </w:r>
          </w:p>
        </w:tc>
        <w:tc>
          <w:tcPr>
            <w:tcW w:w="1559" w:type="dxa"/>
          </w:tcPr>
          <w:p w:rsidR="00C10282" w:rsidRPr="00D33A23" w:rsidRDefault="00C10282" w:rsidP="00C10282">
            <w:pPr>
              <w:autoSpaceDE w:val="0"/>
              <w:autoSpaceDN w:val="0"/>
              <w:adjustRightInd w:val="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 xml:space="preserve">Popust v % </w:t>
            </w:r>
          </w:p>
          <w:p w:rsidR="00C10282" w:rsidRPr="00D33A23" w:rsidRDefault="00C10282" w:rsidP="00C10282">
            <w:pPr>
              <w:rPr>
                <w:rFonts w:asciiTheme="majorHAnsi" w:eastAsia="Times New Roman" w:hAnsiTheme="majorHAnsi" w:cs="Times New Roman"/>
                <w:sz w:val="24"/>
                <w:szCs w:val="24"/>
                <w:lang w:eastAsia="sl-SI"/>
              </w:rPr>
            </w:pPr>
          </w:p>
        </w:tc>
        <w:tc>
          <w:tcPr>
            <w:tcW w:w="2768" w:type="dxa"/>
          </w:tcPr>
          <w:p w:rsidR="00C10282" w:rsidRPr="00D33A23" w:rsidRDefault="00C10282" w:rsidP="00C10282">
            <w:pPr>
              <w:autoSpaceDE w:val="0"/>
              <w:autoSpaceDN w:val="0"/>
              <w:adjustRightInd w:val="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 xml:space="preserve">Ponudbena cena z DDV v EUR </w:t>
            </w:r>
          </w:p>
          <w:p w:rsidR="00C10282" w:rsidRPr="00D33A23" w:rsidRDefault="00C10282" w:rsidP="00C10282">
            <w:pPr>
              <w:rPr>
                <w:rFonts w:asciiTheme="majorHAnsi" w:eastAsia="Times New Roman" w:hAnsiTheme="majorHAnsi" w:cs="Times New Roman"/>
                <w:sz w:val="24"/>
                <w:szCs w:val="24"/>
                <w:lang w:eastAsia="sl-SI"/>
              </w:rPr>
            </w:pPr>
          </w:p>
        </w:tc>
      </w:tr>
      <w:tr w:rsidR="00C10282" w:rsidRPr="00D33A23" w:rsidTr="006F78EE">
        <w:tc>
          <w:tcPr>
            <w:tcW w:w="2802" w:type="dxa"/>
          </w:tcPr>
          <w:p w:rsidR="00C10282" w:rsidRPr="00D33A23" w:rsidRDefault="00C10282" w:rsidP="00C10282">
            <w:pPr>
              <w:rPr>
                <w:rFonts w:asciiTheme="majorHAnsi" w:eastAsia="Times New Roman" w:hAnsiTheme="majorHAnsi" w:cs="Times New Roman"/>
                <w:sz w:val="24"/>
                <w:szCs w:val="24"/>
                <w:lang w:eastAsia="sl-SI"/>
              </w:rPr>
            </w:pPr>
          </w:p>
          <w:p w:rsidR="00C10282" w:rsidRPr="00D33A23" w:rsidRDefault="00C10282" w:rsidP="00C10282">
            <w:pP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  </w:t>
            </w:r>
          </w:p>
          <w:p w:rsidR="00C10282" w:rsidRPr="00D33A23" w:rsidRDefault="00C10282" w:rsidP="00C10282">
            <w:pPr>
              <w:rPr>
                <w:rFonts w:asciiTheme="majorHAnsi" w:eastAsia="Times New Roman" w:hAnsiTheme="majorHAnsi" w:cs="Times New Roman"/>
                <w:sz w:val="24"/>
                <w:szCs w:val="24"/>
                <w:lang w:eastAsia="sl-SI"/>
              </w:rPr>
            </w:pPr>
          </w:p>
          <w:p w:rsidR="00C10282" w:rsidRPr="00D33A23" w:rsidRDefault="00C10282" w:rsidP="00C10282">
            <w:pPr>
              <w:rPr>
                <w:rFonts w:asciiTheme="majorHAnsi" w:eastAsia="Times New Roman" w:hAnsiTheme="majorHAnsi" w:cs="Times New Roman"/>
                <w:sz w:val="24"/>
                <w:szCs w:val="24"/>
                <w:lang w:eastAsia="sl-SI"/>
              </w:rPr>
            </w:pPr>
          </w:p>
        </w:tc>
        <w:tc>
          <w:tcPr>
            <w:tcW w:w="1984" w:type="dxa"/>
          </w:tcPr>
          <w:p w:rsidR="00C10282" w:rsidRPr="00D33A23" w:rsidRDefault="00C10282" w:rsidP="00C10282">
            <w:pPr>
              <w:rPr>
                <w:rFonts w:asciiTheme="majorHAnsi" w:eastAsia="Times New Roman" w:hAnsiTheme="majorHAnsi" w:cs="Times New Roman"/>
                <w:sz w:val="24"/>
                <w:szCs w:val="24"/>
                <w:lang w:eastAsia="sl-SI"/>
              </w:rPr>
            </w:pPr>
          </w:p>
        </w:tc>
        <w:tc>
          <w:tcPr>
            <w:tcW w:w="1559" w:type="dxa"/>
          </w:tcPr>
          <w:p w:rsidR="00C10282" w:rsidRPr="00D33A23" w:rsidRDefault="00C10282" w:rsidP="00C10282">
            <w:pPr>
              <w:rPr>
                <w:rFonts w:asciiTheme="majorHAnsi" w:eastAsia="Times New Roman" w:hAnsiTheme="majorHAnsi" w:cs="Times New Roman"/>
                <w:sz w:val="24"/>
                <w:szCs w:val="24"/>
                <w:lang w:eastAsia="sl-SI"/>
              </w:rPr>
            </w:pPr>
          </w:p>
        </w:tc>
        <w:tc>
          <w:tcPr>
            <w:tcW w:w="2768" w:type="dxa"/>
          </w:tcPr>
          <w:p w:rsidR="00C10282" w:rsidRPr="00D33A23" w:rsidRDefault="00C10282" w:rsidP="00C10282">
            <w:pPr>
              <w:rPr>
                <w:rFonts w:asciiTheme="majorHAnsi" w:eastAsia="Times New Roman" w:hAnsiTheme="majorHAnsi" w:cs="Times New Roman"/>
                <w:sz w:val="24"/>
                <w:szCs w:val="24"/>
                <w:lang w:eastAsia="sl-SI"/>
              </w:rPr>
            </w:pPr>
          </w:p>
        </w:tc>
      </w:tr>
    </w:tbl>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Ponudnik sešteje vse vrednost iz popisov predmetnega javnega naročila in seštevke le teh vpiše v ta obrazec. </w:t>
      </w:r>
    </w:p>
    <w:p w:rsidR="00C10282" w:rsidRPr="00D33A23" w:rsidRDefault="00C10282" w:rsidP="00C10282">
      <w:pPr>
        <w:spacing w:after="0"/>
        <w:rPr>
          <w:rFonts w:asciiTheme="majorHAnsi" w:eastAsia="Times New Roman" w:hAnsiTheme="majorHAnsi" w:cs="Times New Roman"/>
          <w:b/>
          <w:sz w:val="24"/>
          <w:szCs w:val="24"/>
          <w:lang w:eastAsia="sl-SI"/>
        </w:rPr>
      </w:pPr>
    </w:p>
    <w:p w:rsidR="00C10282" w:rsidRPr="00D33A23" w:rsidRDefault="00C10282" w:rsidP="00A8175A">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vkalkulirane v obstoječe določene enote mere v predračunu.</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5D38D8"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Ponudba velja do 31.8.2020</w:t>
      </w:r>
      <w:r w:rsidR="00C10282" w:rsidRPr="00D33A23">
        <w:rPr>
          <w:rFonts w:asciiTheme="majorHAnsi" w:eastAsia="Times New Roman" w:hAnsiTheme="majorHAnsi" w:cs="Times New Roman"/>
          <w:sz w:val="24"/>
          <w:szCs w:val="24"/>
          <w:lang w:eastAsia="sl-SI"/>
        </w:rPr>
        <w:t>.</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V celoti se strinjamo in sprejemamo in smo seznanjeni z vsemi razpisnimi pogoji naročnika  za izvedbo javnega naročila.</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Rok dokončanja celovite izvedbe </w:t>
      </w:r>
      <w:r w:rsidR="005D38D8" w:rsidRPr="00D33A23">
        <w:rPr>
          <w:rFonts w:asciiTheme="majorHAnsi" w:eastAsia="Times New Roman" w:hAnsiTheme="majorHAnsi" w:cs="Times New Roman"/>
          <w:b/>
          <w:sz w:val="24"/>
          <w:szCs w:val="24"/>
          <w:lang w:eastAsia="sl-SI"/>
        </w:rPr>
        <w:t>del je 15.10.2020</w:t>
      </w:r>
      <w:r w:rsidRPr="00D33A23">
        <w:rPr>
          <w:rFonts w:asciiTheme="majorHAnsi" w:eastAsia="Times New Roman" w:hAnsiTheme="majorHAnsi" w:cs="Times New Roman"/>
          <w:b/>
          <w:sz w:val="24"/>
          <w:szCs w:val="24"/>
          <w:lang w:eastAsia="sl-SI"/>
        </w:rPr>
        <w:t>.</w:t>
      </w:r>
    </w:p>
    <w:p w:rsidR="00C10282" w:rsidRPr="00D33A23" w:rsidRDefault="00C10282" w:rsidP="00C10282">
      <w:p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2. Podatki o gospodarskem subjektu:</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keepNext/>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keepNext/>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10282" w:rsidRPr="00D33A23" w:rsidTr="006F78EE">
        <w:trPr>
          <w:trHeight w:val="411"/>
        </w:trPr>
        <w:tc>
          <w:tcPr>
            <w:tcW w:w="9072" w:type="dxa"/>
          </w:tcPr>
          <w:p w:rsidR="00C10282" w:rsidRPr="00D33A23" w:rsidRDefault="00C10282" w:rsidP="00C10282">
            <w:pPr>
              <w:spacing w:before="60" w:after="60"/>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lastRenderedPageBreak/>
        <w:t>3. Skupna ponudba</w:t>
      </w:r>
      <w:r w:rsidRPr="00D33A23">
        <w:rPr>
          <w:rFonts w:asciiTheme="majorHAnsi" w:eastAsia="Times New Roman" w:hAnsiTheme="majorHAnsi" w:cs="Times New Roman"/>
          <w:sz w:val="24"/>
          <w:szCs w:val="24"/>
          <w:lang w:eastAsia="sl-SI"/>
        </w:rPr>
        <w:t xml:space="preserve"> (ponudniki izpolnijo, če so predložili skupno ponudbo)</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721"/>
      </w:tblGrid>
      <w:tr w:rsidR="00C10282" w:rsidRPr="00D33A23" w:rsidTr="006F78EE">
        <w:tc>
          <w:tcPr>
            <w:tcW w:w="46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Št.</w:t>
            </w:r>
          </w:p>
        </w:tc>
        <w:tc>
          <w:tcPr>
            <w:tcW w:w="881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Firma partnerja v skupni ponudbi</w:t>
            </w:r>
          </w:p>
        </w:tc>
      </w:tr>
      <w:tr w:rsidR="00C10282" w:rsidRPr="00D33A23" w:rsidTr="006F78EE">
        <w:tc>
          <w:tcPr>
            <w:tcW w:w="46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w:t>
            </w:r>
          </w:p>
        </w:tc>
        <w:tc>
          <w:tcPr>
            <w:tcW w:w="881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p>
        </w:tc>
      </w:tr>
      <w:tr w:rsidR="00C10282" w:rsidRPr="00D33A23" w:rsidTr="006F78EE">
        <w:tc>
          <w:tcPr>
            <w:tcW w:w="46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2</w:t>
            </w:r>
          </w:p>
        </w:tc>
        <w:tc>
          <w:tcPr>
            <w:tcW w:w="881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p>
        </w:tc>
      </w:tr>
      <w:tr w:rsidR="00C10282" w:rsidRPr="00D33A23" w:rsidTr="006F78EE">
        <w:tc>
          <w:tcPr>
            <w:tcW w:w="46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3</w:t>
            </w:r>
          </w:p>
        </w:tc>
        <w:tc>
          <w:tcPr>
            <w:tcW w:w="8818"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p>
        </w:tc>
      </w:tr>
    </w:tbl>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Podatki o partnerju v skupni ponudbi (ponudnik kopira podatke o gospodarskem subjektu pod točko 2 in izpolni v celoti za vsakega od partnerjev v skupni ponudbi). </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4. Nastopanje s podizvajalci</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nastopa s podizvajalci (ustrezno obkrožite)</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NE</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ki nastopa s podizvajalci, mora za vsakega od podizvajalcev predložiti obrazca:</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Podizvajalci v ponudbi</w:t>
      </w:r>
    </w:p>
    <w:p w:rsidR="00C10282" w:rsidRPr="00D33A23" w:rsidRDefault="00C10282" w:rsidP="00C10282">
      <w:pPr>
        <w:numPr>
          <w:ilvl w:val="0"/>
          <w:numId w:val="2"/>
        </w:numPr>
        <w:spacing w:after="0"/>
        <w:ind w:left="357" w:hanging="357"/>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Podatki o podizvajalcih in soglasje za neposredna plačila (če podizvajalec zahteva neposredno plačilo).</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Ponudniku, ki nastopa brez podizvajalcev, ne predloži teh dveh obrazcev.</w:t>
      </w:r>
    </w:p>
    <w:p w:rsidR="00C10282" w:rsidRPr="00D33A23" w:rsidRDefault="00C10282" w:rsidP="00C10282">
      <w:pPr>
        <w:tabs>
          <w:tab w:val="left" w:pos="1134"/>
        </w:tabs>
        <w:spacing w:after="0"/>
        <w:rPr>
          <w:rFonts w:asciiTheme="majorHAnsi" w:eastAsia="Times New Roman" w:hAnsiTheme="majorHAnsi" w:cs="Times New Roman"/>
          <w:sz w:val="24"/>
          <w:szCs w:val="24"/>
          <w:lang w:eastAsia="sl-SI"/>
        </w:rPr>
      </w:pPr>
    </w:p>
    <w:p w:rsidR="00C10282" w:rsidRPr="00D33A23" w:rsidRDefault="00C10282" w:rsidP="00C10282">
      <w:pPr>
        <w:tabs>
          <w:tab w:val="left" w:pos="576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w:t>
      </w:r>
      <w:r w:rsidRPr="00D33A23">
        <w:rPr>
          <w:rFonts w:asciiTheme="majorHAnsi" w:eastAsia="Times New Roman" w:hAnsiTheme="majorHAnsi" w:cs="Times New Roman"/>
          <w:sz w:val="24"/>
          <w:szCs w:val="24"/>
          <w:lang w:eastAsia="sl-SI"/>
        </w:rPr>
        <w:tab/>
        <w:t xml:space="preserve">Žig in podpis ponudnika </w:t>
      </w:r>
    </w:p>
    <w:p w:rsidR="00C10282" w:rsidRPr="00D33A23" w:rsidRDefault="00C10282" w:rsidP="00C10282">
      <w:pPr>
        <w:spacing w:after="0"/>
        <w:jc w:val="right"/>
        <w:rPr>
          <w:rFonts w:asciiTheme="majorHAnsi" w:eastAsia="Times New Roman" w:hAnsiTheme="majorHAnsi" w:cs="Times New Roman"/>
          <w:b/>
          <w:sz w:val="24"/>
          <w:szCs w:val="24"/>
          <w:bdr w:val="single" w:sz="4" w:space="0" w:color="000000" w:shadow="1"/>
          <w:lang w:eastAsia="sl-SI"/>
        </w:rPr>
      </w:pPr>
      <w:r w:rsidRPr="00D33A23">
        <w:rPr>
          <w:rFonts w:asciiTheme="majorHAnsi" w:eastAsia="Times New Roman" w:hAnsiTheme="majorHAnsi" w:cs="Times New Roman"/>
          <w:sz w:val="24"/>
          <w:szCs w:val="24"/>
          <w:lang w:eastAsia="sl-SI"/>
        </w:rPr>
        <w:br w:type="page"/>
      </w: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OBR-2</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____________________________________________________________________________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keepNext/>
        <w:keepLines/>
        <w:spacing w:before="60" w:after="0"/>
        <w:jc w:val="center"/>
        <w:outlineLvl w:val="0"/>
        <w:rPr>
          <w:rFonts w:asciiTheme="majorHAnsi" w:eastAsia="MS Gothic" w:hAnsiTheme="majorHAnsi" w:cs="Times New Roman"/>
          <w:b/>
          <w:bCs/>
          <w:sz w:val="24"/>
          <w:szCs w:val="24"/>
          <w:lang w:eastAsia="sl-SI"/>
        </w:rPr>
      </w:pPr>
      <w:r w:rsidRPr="00D33A23">
        <w:rPr>
          <w:rFonts w:asciiTheme="majorHAnsi" w:eastAsia="MS Gothic" w:hAnsiTheme="majorHAnsi" w:cs="Times New Roman"/>
          <w:b/>
          <w:bCs/>
          <w:sz w:val="24"/>
          <w:szCs w:val="24"/>
          <w:lang w:eastAsia="sl-SI"/>
        </w:rPr>
        <w:t>IZJAVA O RAZLOGIH ZA IZKLJUČITEV</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Cs/>
          <w:sz w:val="24"/>
          <w:szCs w:val="24"/>
          <w:lang w:eastAsia="sl-SI"/>
        </w:rPr>
        <w:t xml:space="preserve">Pod kazensko in materialno odgovornostjo </w:t>
      </w:r>
      <w:r w:rsidRPr="00D33A23">
        <w:rPr>
          <w:rFonts w:asciiTheme="majorHAnsi" w:eastAsia="Times New Roman" w:hAnsiTheme="majorHAnsi" w:cs="Times New Roman"/>
          <w:sz w:val="24"/>
          <w:szCs w:val="24"/>
          <w:lang w:eastAsia="sl-SI"/>
        </w:rPr>
        <w:t>izjavljamo, da  ne  obstajajo razlogi za izključitev določeni v 75. členu ZJN-3.</w:t>
      </w:r>
    </w:p>
    <w:p w:rsidR="00C10282" w:rsidRPr="00D33A23" w:rsidRDefault="00C10282" w:rsidP="00C10282">
      <w:pPr>
        <w:spacing w:before="60" w:after="60"/>
        <w:jc w:val="both"/>
        <w:rPr>
          <w:rFonts w:asciiTheme="majorHAnsi" w:eastAsia="Times New Roman" w:hAnsiTheme="majorHAnsi" w:cs="Times New Roman"/>
          <w:bCs/>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w:t>
      </w:r>
    </w:p>
    <w:p w:rsidR="00C10282" w:rsidRPr="00D33A23" w:rsidRDefault="00C10282" w:rsidP="00C10282">
      <w:pPr>
        <w:spacing w:after="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Žig in podpis ponudnika</w:t>
      </w: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br w:type="page"/>
      </w:r>
    </w:p>
    <w:p w:rsidR="00C10282" w:rsidRPr="00D33A23" w:rsidRDefault="00C10282" w:rsidP="00C10282">
      <w:pPr>
        <w:spacing w:after="0"/>
        <w:jc w:val="right"/>
        <w:rPr>
          <w:rFonts w:asciiTheme="majorHAnsi" w:eastAsia="Times New Roman" w:hAnsiTheme="majorHAnsi" w:cs="Times New Roman"/>
          <w:b/>
          <w:sz w:val="24"/>
          <w:szCs w:val="24"/>
          <w:bdr w:val="single" w:sz="4" w:space="0" w:color="000000" w:shadow="1"/>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OBR-3</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____________________________________________________________________________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keepNext/>
        <w:keepLines/>
        <w:spacing w:before="60" w:after="0"/>
        <w:jc w:val="center"/>
        <w:outlineLvl w:val="0"/>
        <w:rPr>
          <w:rFonts w:asciiTheme="majorHAnsi" w:eastAsia="MS Gothic" w:hAnsiTheme="majorHAnsi" w:cs="Times New Roman"/>
          <w:b/>
          <w:bCs/>
          <w:sz w:val="24"/>
          <w:szCs w:val="24"/>
          <w:lang w:eastAsia="sl-SI"/>
        </w:rPr>
      </w:pPr>
      <w:r w:rsidRPr="00D33A23">
        <w:rPr>
          <w:rFonts w:asciiTheme="majorHAnsi" w:eastAsia="MS Gothic" w:hAnsiTheme="majorHAnsi" w:cs="Times New Roman"/>
          <w:b/>
          <w:bCs/>
          <w:sz w:val="24"/>
          <w:szCs w:val="24"/>
          <w:lang w:eastAsia="sl-SI"/>
        </w:rPr>
        <w:t>IZJAVA O IZPOLNJEVANJU POGOJEV ZA SODELOVANJE</w:t>
      </w:r>
    </w:p>
    <w:p w:rsidR="00C10282" w:rsidRPr="00D33A23" w:rsidRDefault="00C10282" w:rsidP="00C10282">
      <w:p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1. Ustrezno izpolnite in obkrožite:</w:t>
      </w:r>
    </w:p>
    <w:p w:rsidR="00C10282" w:rsidRPr="00D33A23" w:rsidRDefault="00C10282" w:rsidP="00C10282">
      <w:pPr>
        <w:numPr>
          <w:ilvl w:val="0"/>
          <w:numId w:val="7"/>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C10282" w:rsidRPr="00D33A23" w:rsidRDefault="00C10282" w:rsidP="00C10282">
      <w:pPr>
        <w:numPr>
          <w:ilvl w:val="0"/>
          <w:numId w:val="7"/>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C10282" w:rsidRPr="00D33A23" w:rsidRDefault="00C10282" w:rsidP="00C10282">
      <w:pPr>
        <w:spacing w:before="60" w:after="60"/>
        <w:ind w:left="283"/>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Smo člani naslednje organizacije:__________________________________________</w:t>
      </w:r>
    </w:p>
    <w:p w:rsidR="00C10282" w:rsidRPr="00D33A23" w:rsidRDefault="00C10282" w:rsidP="00C10282">
      <w:pPr>
        <w:spacing w:before="60" w:after="60"/>
        <w:ind w:left="72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(vpisati le v primeru, če mora biti gospodarski subjekt za opravljanje svoje dejavnosti član posebne organizacije-zbornice, združenja itd.).</w:t>
      </w:r>
    </w:p>
    <w:p w:rsidR="00C10282" w:rsidRPr="00D33A23" w:rsidRDefault="00C10282" w:rsidP="00C10282">
      <w:pPr>
        <w:numPr>
          <w:ilvl w:val="0"/>
          <w:numId w:val="7"/>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 opravljanje dejavnosti, ki je predmet naročila, ne potrebujemo posebnega dovoljenja in lahko dejavnost opravljamo že na podlagi vpisa v sodni register oz. vpisa pri Davčnem uradu.</w:t>
      </w:r>
    </w:p>
    <w:p w:rsidR="00C10282" w:rsidRPr="00D33A23" w:rsidRDefault="00C10282" w:rsidP="00C10282">
      <w:pPr>
        <w:spacing w:before="60" w:after="60"/>
        <w:ind w:left="3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ste izpolnili točko B., v tem primeru točke C. ne izpolnjujete; če niste izpolnili točke B, izpolnite točko C.)</w:t>
      </w:r>
    </w:p>
    <w:p w:rsidR="00C10282" w:rsidRPr="00D33A23" w:rsidRDefault="00C10282" w:rsidP="00C10282">
      <w:pPr>
        <w:spacing w:before="60" w:after="60"/>
        <w:ind w:left="360"/>
        <w:jc w:val="both"/>
        <w:rPr>
          <w:rFonts w:asciiTheme="majorHAnsi" w:eastAsia="Times New Roman" w:hAnsiTheme="majorHAnsi" w:cs="Times New Roman"/>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2. V zadnjih šestih mesecih nismo imeli blokiranih transakcijskih računov. </w:t>
      </w:r>
    </w:p>
    <w:p w:rsidR="00C10282" w:rsidRPr="00D33A23" w:rsidRDefault="00C10282" w:rsidP="00C10282">
      <w:pPr>
        <w:spacing w:before="60" w:after="60"/>
        <w:jc w:val="both"/>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Ponudnik predloži dokazila v skladu s 8. točko B.1</w:t>
      </w:r>
    </w:p>
    <w:p w:rsidR="00C10282" w:rsidRPr="00D33A23" w:rsidRDefault="00C10282" w:rsidP="00C10282">
      <w:pPr>
        <w:spacing w:before="60" w:after="60"/>
        <w:jc w:val="both"/>
        <w:rPr>
          <w:rFonts w:asciiTheme="majorHAnsi" w:eastAsia="Times New Roman" w:hAnsiTheme="majorHAnsi" w:cs="Times New Roman"/>
          <w:i/>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i/>
          <w:sz w:val="24"/>
          <w:szCs w:val="24"/>
          <w:lang w:eastAsia="sl-SI"/>
        </w:rPr>
        <w:t xml:space="preserve">3. </w:t>
      </w:r>
      <w:r w:rsidRPr="00D33A23">
        <w:rPr>
          <w:rFonts w:asciiTheme="majorHAnsi" w:eastAsia="Times New Roman" w:hAnsiTheme="majorHAnsi" w:cs="Times New Roman"/>
          <w:sz w:val="24"/>
          <w:szCs w:val="24"/>
          <w:lang w:eastAsia="sl-SI"/>
        </w:rPr>
        <w:t>Izjavljamo, da smo sposobni razpisana del</w:t>
      </w:r>
      <w:r w:rsidR="005D38D8" w:rsidRPr="00D33A23">
        <w:rPr>
          <w:rFonts w:asciiTheme="majorHAnsi" w:eastAsia="Times New Roman" w:hAnsiTheme="majorHAnsi" w:cs="Times New Roman"/>
          <w:sz w:val="24"/>
          <w:szCs w:val="24"/>
          <w:lang w:eastAsia="sl-SI"/>
        </w:rPr>
        <w:t>a celovito izvesti do 15.10.2020</w:t>
      </w:r>
      <w:r w:rsidRPr="00D33A23">
        <w:rPr>
          <w:rFonts w:asciiTheme="majorHAnsi" w:eastAsia="Times New Roman" w:hAnsiTheme="majorHAnsi" w:cs="Times New Roman"/>
          <w:sz w:val="24"/>
          <w:szCs w:val="24"/>
          <w:lang w:eastAsia="sl-SI"/>
        </w:rPr>
        <w:t>. V primeru zamude pri izvedbi del bomo poravnali pogodbeno kazen.</w:t>
      </w:r>
    </w:p>
    <w:p w:rsidR="00C10282" w:rsidRPr="00D33A23" w:rsidRDefault="00C10282" w:rsidP="00C10282">
      <w:pPr>
        <w:spacing w:before="60" w:after="60"/>
        <w:jc w:val="both"/>
        <w:rPr>
          <w:rFonts w:asciiTheme="majorHAnsi" w:eastAsia="Times New Roman" w:hAnsiTheme="majorHAnsi" w:cs="Times New Roman"/>
          <w:i/>
          <w:sz w:val="24"/>
          <w:szCs w:val="24"/>
          <w:lang w:eastAsia="sl-SI"/>
        </w:rPr>
      </w:pPr>
    </w:p>
    <w:p w:rsidR="00C10282" w:rsidRPr="00D33A23" w:rsidRDefault="00C10282" w:rsidP="00C10282">
      <w:pPr>
        <w:numPr>
          <w:ilvl w:val="0"/>
          <w:numId w:val="20"/>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Da razpolagamo s strokovnim kadrom za izvedbo javnega naročila.</w:t>
      </w:r>
    </w:p>
    <w:p w:rsidR="00C10282" w:rsidRPr="00D33A23" w:rsidRDefault="00C10282" w:rsidP="00C10282">
      <w:pPr>
        <w:numPr>
          <w:ilvl w:val="0"/>
          <w:numId w:val="20"/>
        </w:numPr>
        <w:spacing w:after="0"/>
        <w:contextualSpacing/>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 bomo dela izvedli v skladu s pravili stroke in navodili strokovnega nadzora s strani naročnika.</w:t>
      </w: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numPr>
          <w:ilvl w:val="0"/>
          <w:numId w:val="20"/>
        </w:numPr>
        <w:spacing w:before="60" w:after="60"/>
        <w:contextualSpacing/>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Vodja del bo ________________________ in ima naslednjo izobrazbo: ____________________________________ ter licenco za vodjo del. </w:t>
      </w:r>
      <w:r w:rsidR="005D38D8" w:rsidRPr="00D33A23">
        <w:rPr>
          <w:rFonts w:asciiTheme="majorHAnsi" w:eastAsia="Times New Roman" w:hAnsiTheme="majorHAnsi" w:cs="Times New Roman"/>
          <w:b/>
          <w:sz w:val="24"/>
          <w:szCs w:val="24"/>
          <w:lang w:eastAsia="sl-SI"/>
        </w:rPr>
        <w:t>Na dan 29.02.2020</w:t>
      </w:r>
      <w:r w:rsidRPr="00D33A23">
        <w:rPr>
          <w:rFonts w:asciiTheme="majorHAnsi" w:eastAsia="Times New Roman" w:hAnsiTheme="majorHAnsi" w:cs="Times New Roman"/>
          <w:b/>
          <w:sz w:val="24"/>
          <w:szCs w:val="24"/>
          <w:lang w:eastAsia="sl-SI"/>
        </w:rPr>
        <w:t xml:space="preserve">  smo imeli naslednje število zaposlenih</w:t>
      </w:r>
      <w:r w:rsidRPr="00D33A23">
        <w:rPr>
          <w:rFonts w:asciiTheme="majorHAnsi" w:eastAsia="Times New Roman" w:hAnsiTheme="majorHAnsi" w:cs="Times New Roman"/>
          <w:sz w:val="24"/>
          <w:szCs w:val="24"/>
          <w:lang w:eastAsia="sl-SI"/>
        </w:rPr>
        <w:t>: _______________.</w:t>
      </w:r>
    </w:p>
    <w:p w:rsidR="00C10282" w:rsidRPr="00D33A23" w:rsidRDefault="00C10282" w:rsidP="00C10282">
      <w:pPr>
        <w:spacing w:before="60" w:after="60"/>
        <w:ind w:left="708"/>
        <w:rPr>
          <w:rFonts w:asciiTheme="majorHAnsi" w:eastAsia="Times New Roman" w:hAnsiTheme="majorHAnsi" w:cs="Times New Roman"/>
          <w:b/>
          <w:bCs/>
          <w:i/>
          <w:sz w:val="24"/>
          <w:szCs w:val="24"/>
          <w:lang w:eastAsia="sl-SI"/>
        </w:rPr>
      </w:pPr>
    </w:p>
    <w:p w:rsidR="00C10282" w:rsidRPr="00D33A23" w:rsidRDefault="00C10282" w:rsidP="00C10282">
      <w:pPr>
        <w:spacing w:before="60" w:after="60"/>
        <w:ind w:left="708"/>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b/>
          <w:bCs/>
          <w:i/>
          <w:sz w:val="24"/>
          <w:szCs w:val="24"/>
          <w:lang w:eastAsia="sl-SI"/>
        </w:rPr>
        <w:lastRenderedPageBreak/>
        <w:t>Priloge:</w:t>
      </w:r>
      <w:r w:rsidRPr="00D33A23">
        <w:rPr>
          <w:rFonts w:asciiTheme="majorHAnsi" w:eastAsia="Times New Roman" w:hAnsiTheme="majorHAnsi" w:cs="Times New Roman"/>
          <w:i/>
          <w:sz w:val="24"/>
          <w:szCs w:val="24"/>
          <w:lang w:eastAsia="sl-SI"/>
        </w:rPr>
        <w:t xml:space="preserve"> </w:t>
      </w:r>
    </w:p>
    <w:p w:rsidR="00C10282" w:rsidRPr="00D33A23" w:rsidRDefault="00C10282" w:rsidP="00C10282">
      <w:pPr>
        <w:numPr>
          <w:ilvl w:val="0"/>
          <w:numId w:val="15"/>
        </w:numPr>
        <w:spacing w:before="60" w:after="60"/>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fotokopija ustreznega potrdila o izobrazbi odgovornega vodje del,</w:t>
      </w:r>
    </w:p>
    <w:p w:rsidR="00C10282" w:rsidRPr="00D33A23" w:rsidRDefault="00C10282" w:rsidP="00C10282">
      <w:pPr>
        <w:numPr>
          <w:ilvl w:val="0"/>
          <w:numId w:val="15"/>
        </w:numPr>
        <w:spacing w:before="60" w:after="60"/>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seznam najpomembnejšega strokovnega kadra, ki bo sodeloval pri izvedbi javnega naročila (navedete strokovno izobrazbo in število delavcev določene izobrazbene strukture).</w:t>
      </w:r>
    </w:p>
    <w:p w:rsidR="00C10282" w:rsidRPr="00D33A23" w:rsidRDefault="00C10282" w:rsidP="00C10282">
      <w:pPr>
        <w:numPr>
          <w:ilvl w:val="0"/>
          <w:numId w:val="15"/>
        </w:numPr>
        <w:spacing w:before="60" w:after="60"/>
        <w:rPr>
          <w:rFonts w:asciiTheme="majorHAnsi" w:eastAsia="Times New Roman" w:hAnsiTheme="majorHAnsi" w:cs="Times New Roman"/>
          <w:i/>
          <w:sz w:val="24"/>
          <w:szCs w:val="24"/>
          <w:lang w:eastAsia="sl-SI"/>
        </w:rPr>
      </w:pPr>
      <w:r w:rsidRPr="00D33A23">
        <w:rPr>
          <w:rFonts w:asciiTheme="majorHAnsi" w:eastAsia="Times New Roman" w:hAnsiTheme="majorHAnsi" w:cs="Times New Roman"/>
          <w:i/>
          <w:sz w:val="24"/>
          <w:szCs w:val="24"/>
          <w:lang w:eastAsia="sl-SI"/>
        </w:rPr>
        <w:t>Potrdilo o vpisu v IZS</w:t>
      </w:r>
    </w:p>
    <w:p w:rsidR="00C10282" w:rsidRPr="00D33A23" w:rsidRDefault="00C10282" w:rsidP="00C10282">
      <w:pPr>
        <w:spacing w:before="60" w:after="60"/>
        <w:jc w:val="both"/>
        <w:rPr>
          <w:rFonts w:asciiTheme="majorHAnsi" w:eastAsia="Times New Roman" w:hAnsiTheme="majorHAnsi" w:cs="Times New Roman"/>
          <w:i/>
          <w:sz w:val="24"/>
          <w:szCs w:val="24"/>
          <w:lang w:eastAsia="sl-SI"/>
        </w:rPr>
      </w:pPr>
    </w:p>
    <w:p w:rsidR="00C10282" w:rsidRPr="00D33A23" w:rsidRDefault="00C10282" w:rsidP="00C10282">
      <w:pPr>
        <w:tabs>
          <w:tab w:val="num" w:pos="426"/>
        </w:tabs>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C10282" w:rsidRPr="00D33A23" w:rsidRDefault="00C10282" w:rsidP="00C10282">
      <w:pPr>
        <w:tabs>
          <w:tab w:val="num" w:pos="426"/>
        </w:tabs>
        <w:spacing w:after="0"/>
        <w:rPr>
          <w:rFonts w:asciiTheme="majorHAnsi" w:eastAsia="Times New Roman" w:hAnsiTheme="majorHAnsi" w:cs="Times New Roman"/>
          <w:sz w:val="24"/>
          <w:szCs w:val="24"/>
          <w:lang w:eastAsia="sl-SI"/>
        </w:rPr>
      </w:pPr>
    </w:p>
    <w:p w:rsidR="00C10282" w:rsidRPr="00D33A23" w:rsidRDefault="00C10282" w:rsidP="00C10282">
      <w:pPr>
        <w:tabs>
          <w:tab w:val="num" w:pos="426"/>
        </w:tabs>
        <w:spacing w:after="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                                            Žig in podpis ponudnika:</w:t>
      </w:r>
    </w:p>
    <w:p w:rsidR="00C10282" w:rsidRPr="00D33A23" w:rsidRDefault="00C10282" w:rsidP="00C10282">
      <w:pPr>
        <w:tabs>
          <w:tab w:val="right" w:pos="9072"/>
        </w:tabs>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br w:type="page"/>
      </w:r>
    </w:p>
    <w:p w:rsidR="00C10282" w:rsidRPr="00D33A23" w:rsidRDefault="00C10282" w:rsidP="00C10282">
      <w:pPr>
        <w:spacing w:after="0"/>
        <w:jc w:val="right"/>
        <w:rPr>
          <w:rFonts w:asciiTheme="majorHAnsi" w:eastAsia="Times New Roman" w:hAnsiTheme="majorHAnsi" w:cs="Times New Roman"/>
          <w:b/>
          <w:sz w:val="24"/>
          <w:szCs w:val="24"/>
          <w:bdr w:val="single" w:sz="4" w:space="0" w:color="000000" w:shadow="1"/>
          <w:shd w:val="clear" w:color="auto" w:fill="DBE5F1"/>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OBR-4</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Ponudnik: ___________________________________</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Polni naziv podjetja: ___________________________</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Sedež in njegova občina: ________________________</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Št. vpisa v sodni register: ________________________</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Št. vložka: __________________</w:t>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Matična številka podjetja: _________________</w:t>
      </w:r>
      <w:r w:rsidRPr="00D33A23">
        <w:rPr>
          <w:rFonts w:asciiTheme="majorHAnsi" w:eastAsia="Times New Roman" w:hAnsiTheme="majorHAnsi" w:cs="Times New Roman"/>
          <w:b/>
          <w:sz w:val="24"/>
          <w:szCs w:val="24"/>
          <w:lang w:eastAsia="sl-SI"/>
        </w:rPr>
        <w:tab/>
      </w:r>
    </w:p>
    <w:p w:rsidR="00C10282" w:rsidRPr="00D33A23" w:rsidRDefault="00C10282" w:rsidP="00C1028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Naročnik: ________________________</w:t>
      </w:r>
    </w:p>
    <w:p w:rsidR="00C10282" w:rsidRPr="00D33A23" w:rsidRDefault="00C10282" w:rsidP="00C10282">
      <w:pPr>
        <w:tabs>
          <w:tab w:val="num" w:pos="426"/>
        </w:tabs>
        <w:spacing w:after="0"/>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IZJAVA ZA PRIDOBITEV OSEBNIH PODATKOV</w:t>
      </w: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D33A23">
        <w:rPr>
          <w:rFonts w:asciiTheme="majorHAnsi" w:eastAsia="Times New Roman" w:hAnsiTheme="majorHAnsi" w:cs="Times New Roman"/>
          <w:i/>
          <w:sz w:val="24"/>
          <w:szCs w:val="24"/>
          <w:lang w:eastAsia="sl-SI"/>
        </w:rPr>
        <w:t xml:space="preserve">, </w:t>
      </w:r>
      <w:r w:rsidRPr="00D33A23">
        <w:rPr>
          <w:rFonts w:asciiTheme="majorHAnsi" w:eastAsia="Times New Roman" w:hAnsiTheme="majorHAnsi"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a) Ime in priimek: _____________________________________ podpis 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EMŠO __________________, datum in kraj rojstva ____________________________, </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stalno bivališče ____________________________________________________________.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b) Ime in priimek: _____________________________________ podpis 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EMŠO __________________, datum in kraj rojstva ____________________________, </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stalno bivališče ____________________________________________________________.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w:t>
      </w:r>
    </w:p>
    <w:p w:rsidR="00C10282" w:rsidRPr="00D33A23" w:rsidRDefault="00C10282" w:rsidP="00C10282">
      <w:pPr>
        <w:spacing w:after="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Žig in podpis ponudnika</w:t>
      </w:r>
    </w:p>
    <w:p w:rsidR="00C10282" w:rsidRPr="00D33A23" w:rsidRDefault="00C10282" w:rsidP="00C10282">
      <w:pPr>
        <w:spacing w:after="0"/>
        <w:rPr>
          <w:rFonts w:asciiTheme="majorHAnsi" w:eastAsia="Times New Roman" w:hAnsiTheme="majorHAnsi" w:cs="Times New Roman"/>
          <w:b/>
          <w:sz w:val="24"/>
          <w:szCs w:val="24"/>
          <w:bdr w:val="single" w:sz="4" w:space="0" w:color="000000" w:shadow="1"/>
          <w:shd w:val="clear" w:color="auto" w:fill="DBE5F1"/>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br w:type="page"/>
      </w:r>
    </w:p>
    <w:p w:rsidR="00C10282" w:rsidRPr="00D33A23" w:rsidRDefault="00C10282" w:rsidP="00C10282">
      <w:pPr>
        <w:spacing w:after="0"/>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OBR-5</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______________________________________________________________________________</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Kot ponudnik, dajemo naslednjo</w:t>
      </w:r>
    </w:p>
    <w:p w:rsidR="00C10282" w:rsidRPr="00D33A23" w:rsidRDefault="00C10282" w:rsidP="00C10282">
      <w:pPr>
        <w:keepNext/>
        <w:keepLines/>
        <w:spacing w:before="60" w:after="0"/>
        <w:jc w:val="center"/>
        <w:outlineLvl w:val="0"/>
        <w:rPr>
          <w:rFonts w:asciiTheme="majorHAnsi" w:eastAsia="MS Gothic" w:hAnsiTheme="majorHAnsi" w:cs="Times New Roman"/>
          <w:b/>
          <w:bCs/>
          <w:sz w:val="24"/>
          <w:szCs w:val="24"/>
          <w:lang w:eastAsia="sl-SI"/>
        </w:rPr>
      </w:pPr>
      <w:r w:rsidRPr="00D33A23">
        <w:rPr>
          <w:rFonts w:asciiTheme="majorHAnsi" w:eastAsia="MS Gothic" w:hAnsiTheme="majorHAnsi" w:cs="Times New Roman"/>
          <w:b/>
          <w:bCs/>
          <w:sz w:val="24"/>
          <w:szCs w:val="24"/>
          <w:lang w:eastAsia="sl-SI"/>
        </w:rPr>
        <w:t>IZJAVO O STROKOVNEM KADRU IN REFERENCAH  VODJE DEL</w:t>
      </w:r>
    </w:p>
    <w:p w:rsidR="0043548A" w:rsidRPr="00D33A23" w:rsidRDefault="00C10282" w:rsidP="0043548A">
      <w:pPr>
        <w:spacing w:before="60" w:after="60"/>
        <w:jc w:val="both"/>
        <w:rPr>
          <w:rFonts w:asciiTheme="majorHAnsi" w:hAnsiTheme="majorHAnsi"/>
          <w:sz w:val="24"/>
          <w:szCs w:val="24"/>
        </w:rPr>
      </w:pPr>
      <w:r w:rsidRPr="00D33A23">
        <w:rPr>
          <w:rFonts w:asciiTheme="majorHAnsi" w:eastAsia="Times New Roman" w:hAnsiTheme="majorHAnsi" w:cs="Times New Roman"/>
          <w:sz w:val="24"/>
          <w:szCs w:val="24"/>
          <w:lang w:eastAsia="sl-SI"/>
        </w:rPr>
        <w:t xml:space="preserve">Vodja del ima </w:t>
      </w:r>
      <w:r w:rsidR="0043548A" w:rsidRPr="00D33A23">
        <w:rPr>
          <w:rFonts w:asciiTheme="majorHAnsi" w:hAnsiTheme="majorHAnsi"/>
          <w:sz w:val="24"/>
          <w:szCs w:val="24"/>
        </w:rPr>
        <w:t xml:space="preserve"> v zadnjih </w:t>
      </w:r>
      <w:r w:rsidR="0043548A" w:rsidRPr="00D33A23">
        <w:rPr>
          <w:rFonts w:asciiTheme="majorHAnsi" w:hAnsiTheme="majorHAnsi"/>
          <w:sz w:val="24"/>
          <w:szCs w:val="24"/>
          <w:u w:val="single"/>
        </w:rPr>
        <w:t>treh letih</w:t>
      </w:r>
      <w:r w:rsidR="0043548A" w:rsidRPr="00D33A23">
        <w:rPr>
          <w:rFonts w:asciiTheme="majorHAnsi" w:hAnsiTheme="majorHAnsi"/>
          <w:sz w:val="24"/>
          <w:szCs w:val="24"/>
        </w:rPr>
        <w:t xml:space="preserve"> ustrezne reference z vodenjem izgradnje vsaj  </w:t>
      </w:r>
      <w:r w:rsidR="0043548A" w:rsidRPr="00D33A23">
        <w:rPr>
          <w:rFonts w:asciiTheme="majorHAnsi" w:hAnsiTheme="majorHAnsi"/>
          <w:sz w:val="24"/>
          <w:szCs w:val="24"/>
          <w:u w:val="single"/>
        </w:rPr>
        <w:t>enega primerljivega objekta čistilne naprave velikosti 1000 PE</w:t>
      </w:r>
      <w:r w:rsidR="0043548A" w:rsidRPr="00D33A23">
        <w:rPr>
          <w:rFonts w:asciiTheme="majorHAnsi" w:hAnsiTheme="majorHAnsi"/>
          <w:sz w:val="24"/>
          <w:szCs w:val="24"/>
        </w:rPr>
        <w:t xml:space="preserve"> ali več s pridobljenim uporabnim dovoljenjem,</w:t>
      </w:r>
    </w:p>
    <w:p w:rsidR="0043548A" w:rsidRPr="00D33A23" w:rsidRDefault="0043548A" w:rsidP="0043548A">
      <w:p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sz w:val="24"/>
          <w:szCs w:val="24"/>
          <w:lang w:eastAsia="sl-SI"/>
        </w:rPr>
        <w:t>Dokazilo:</w:t>
      </w:r>
      <w:r w:rsidRPr="00D33A23">
        <w:rPr>
          <w:rFonts w:asciiTheme="majorHAnsi" w:eastAsia="Times New Roman" w:hAnsiTheme="majorHAnsi" w:cs="Times New Roman"/>
          <w:sz w:val="24"/>
          <w:szCs w:val="24"/>
          <w:lang w:eastAsia="sl-SI"/>
        </w:rPr>
        <w:t xml:space="preserve"> Izjava o referencah odgovornega vodje del </w:t>
      </w:r>
      <w:r w:rsidRPr="00D33A23">
        <w:rPr>
          <w:rFonts w:asciiTheme="majorHAnsi" w:eastAsia="Times New Roman" w:hAnsiTheme="majorHAnsi" w:cs="Times New Roman"/>
          <w:b/>
          <w:bCs/>
          <w:sz w:val="24"/>
          <w:szCs w:val="24"/>
          <w:lang w:eastAsia="sl-SI"/>
        </w:rPr>
        <w:t>(OBR-5).</w:t>
      </w:r>
    </w:p>
    <w:p w:rsidR="0043548A" w:rsidRPr="00D33A23" w:rsidRDefault="0043548A" w:rsidP="0043548A">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je skupna ponudba, lahko zahtevane pogoje izpolni eden od partnerjev v skupni ponudbi)</w:t>
      </w:r>
    </w:p>
    <w:p w:rsidR="0043548A" w:rsidRPr="00D33A23" w:rsidRDefault="0043548A" w:rsidP="00C10282">
      <w:pPr>
        <w:spacing w:before="60" w:after="60"/>
        <w:jc w:val="both"/>
        <w:rPr>
          <w:rFonts w:asciiTheme="majorHAnsi" w:eastAsia="Times New Roman" w:hAnsiTheme="majorHAnsi" w:cs="Times New Roman"/>
          <w:sz w:val="24"/>
          <w:szCs w:val="24"/>
          <w:lang w:eastAsia="sl-SI"/>
        </w:rPr>
      </w:pP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C10282" w:rsidRPr="00D33A23" w:rsidTr="006F78EE">
        <w:trPr>
          <w:trHeight w:val="445"/>
        </w:trPr>
        <w:tc>
          <w:tcPr>
            <w:tcW w:w="790" w:type="dxa"/>
          </w:tcPr>
          <w:p w:rsidR="00C10282" w:rsidRPr="00D33A23" w:rsidRDefault="00C10282"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Zap. št.</w:t>
            </w:r>
          </w:p>
        </w:tc>
        <w:tc>
          <w:tcPr>
            <w:tcW w:w="2894" w:type="dxa"/>
          </w:tcPr>
          <w:p w:rsidR="00C10282" w:rsidRPr="00D33A23" w:rsidRDefault="00C10282"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Naročnik/investitor</w:t>
            </w:r>
          </w:p>
        </w:tc>
        <w:tc>
          <w:tcPr>
            <w:tcW w:w="2686" w:type="dxa"/>
          </w:tcPr>
          <w:p w:rsidR="00C10282" w:rsidRPr="00D33A23" w:rsidRDefault="0043548A"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Predmet pogodbe/velikost ČN  in</w:t>
            </w:r>
            <w:r w:rsidR="00C10282" w:rsidRPr="00D33A23">
              <w:rPr>
                <w:rFonts w:asciiTheme="majorHAnsi" w:eastAsia="Times New Roman" w:hAnsiTheme="majorHAnsi" w:cs="Times New Roman"/>
                <w:b/>
                <w:bCs/>
                <w:sz w:val="24"/>
                <w:szCs w:val="24"/>
                <w:lang w:eastAsia="sl-SI"/>
              </w:rPr>
              <w:t xml:space="preserve"> vrsta objekta</w:t>
            </w:r>
          </w:p>
        </w:tc>
        <w:tc>
          <w:tcPr>
            <w:tcW w:w="1350" w:type="dxa"/>
          </w:tcPr>
          <w:p w:rsidR="00C10282" w:rsidRPr="00D33A23" w:rsidRDefault="00C10282"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Leto realizacije</w:t>
            </w:r>
          </w:p>
        </w:tc>
        <w:tc>
          <w:tcPr>
            <w:tcW w:w="1490" w:type="dxa"/>
          </w:tcPr>
          <w:p w:rsidR="00C10282" w:rsidRPr="00D33A23" w:rsidRDefault="00C10282"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Vrednost pogodbe</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bCs/>
                <w:sz w:val="24"/>
                <w:szCs w:val="24"/>
                <w:lang w:eastAsia="sl-SI"/>
              </w:rPr>
              <w:t>brez</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bCs/>
                <w:sz w:val="24"/>
                <w:szCs w:val="24"/>
                <w:lang w:eastAsia="sl-SI"/>
              </w:rPr>
              <w:t>DDV</w:t>
            </w:r>
          </w:p>
        </w:tc>
      </w:tr>
      <w:tr w:rsidR="00C10282" w:rsidRPr="00D33A23" w:rsidTr="006F78EE">
        <w:tc>
          <w:tcPr>
            <w:tcW w:w="7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w:t>
            </w:r>
          </w:p>
        </w:tc>
        <w:tc>
          <w:tcPr>
            <w:tcW w:w="2894" w:type="dxa"/>
            <w:shd w:val="clear" w:color="auto" w:fill="F3F3F3"/>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2686"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35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4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r>
      <w:tr w:rsidR="00C10282" w:rsidRPr="00D33A23" w:rsidTr="006F78EE">
        <w:tc>
          <w:tcPr>
            <w:tcW w:w="7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2.</w:t>
            </w:r>
          </w:p>
        </w:tc>
        <w:tc>
          <w:tcPr>
            <w:tcW w:w="2894" w:type="dxa"/>
            <w:shd w:val="clear" w:color="auto" w:fill="F3F3F3"/>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2686" w:type="dxa"/>
          </w:tcPr>
          <w:p w:rsidR="00C10282" w:rsidRPr="00D33A23" w:rsidRDefault="00C10282" w:rsidP="00844E67">
            <w:pPr>
              <w:spacing w:before="60" w:after="60"/>
              <w:jc w:val="center"/>
              <w:rPr>
                <w:rFonts w:asciiTheme="majorHAnsi" w:eastAsia="Times New Roman" w:hAnsiTheme="majorHAnsi" w:cs="Times New Roman"/>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35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4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r>
      <w:tr w:rsidR="00C10282" w:rsidRPr="00D33A23" w:rsidTr="006F78EE">
        <w:tc>
          <w:tcPr>
            <w:tcW w:w="7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3</w:t>
            </w:r>
          </w:p>
        </w:tc>
        <w:tc>
          <w:tcPr>
            <w:tcW w:w="2894" w:type="dxa"/>
            <w:shd w:val="clear" w:color="auto" w:fill="F3F3F3"/>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2686"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35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c>
          <w:tcPr>
            <w:tcW w:w="1490"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r>
    </w:tbl>
    <w:p w:rsidR="00C10282" w:rsidRPr="00D33A23" w:rsidRDefault="00C10282" w:rsidP="00C10282">
      <w:pPr>
        <w:spacing w:before="60" w:after="60"/>
        <w:jc w:val="both"/>
        <w:rPr>
          <w:rFonts w:asciiTheme="majorHAnsi" w:eastAsia="Times New Roman" w:hAnsiTheme="majorHAnsi" w:cs="Times New Roman"/>
          <w:b/>
          <w:bCs/>
          <w:i/>
          <w:iCs/>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w:t>
      </w:r>
    </w:p>
    <w:p w:rsidR="00C10282" w:rsidRPr="00D33A23" w:rsidRDefault="00C10282" w:rsidP="00C10282">
      <w:pPr>
        <w:spacing w:before="60" w:after="6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Žig in podpis ponudnika:</w:t>
      </w:r>
      <w:r w:rsidRPr="00D33A23">
        <w:rPr>
          <w:rFonts w:asciiTheme="majorHAnsi" w:eastAsia="Times New Roman" w:hAnsiTheme="majorHAnsi" w:cs="Times New Roman"/>
          <w:b/>
          <w:bCs/>
          <w:sz w:val="24"/>
          <w:szCs w:val="24"/>
          <w:bdr w:val="single" w:sz="4" w:space="0" w:color="auto" w:shadow="1" w:frame="1"/>
          <w:shd w:val="clear" w:color="auto" w:fill="F3F3F3"/>
          <w:lang w:eastAsia="sl-SI"/>
        </w:rPr>
        <w:br w:type="page"/>
      </w:r>
    </w:p>
    <w:p w:rsidR="00C10282" w:rsidRPr="00D33A23" w:rsidRDefault="00C10282" w:rsidP="00C10282">
      <w:pPr>
        <w:spacing w:after="0"/>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OBR- 6</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_______________________________________________________________________________</w:t>
      </w:r>
    </w:p>
    <w:p w:rsidR="00C10282" w:rsidRPr="00D33A23" w:rsidRDefault="00C10282" w:rsidP="00C10282">
      <w:pPr>
        <w:spacing w:before="60" w:after="60"/>
        <w:rPr>
          <w:rFonts w:asciiTheme="majorHAnsi" w:eastAsia="Times New Roman" w:hAnsiTheme="majorHAnsi" w:cs="Times New Roman"/>
          <w:b/>
          <w:sz w:val="24"/>
          <w:szCs w:val="24"/>
          <w:lang w:eastAsia="sl-SI"/>
        </w:rPr>
      </w:pPr>
    </w:p>
    <w:p w:rsidR="00C10282" w:rsidRPr="00D33A23" w:rsidRDefault="00C10282" w:rsidP="00C10282">
      <w:pPr>
        <w:spacing w:before="60" w:after="60"/>
        <w:jc w:val="center"/>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IZJAVA O REFERENCAH</w:t>
      </w:r>
    </w:p>
    <w:p w:rsidR="0043548A" w:rsidRPr="00D33A23" w:rsidRDefault="0043548A" w:rsidP="0043548A">
      <w:pPr>
        <w:spacing w:before="60" w:after="60"/>
        <w:jc w:val="both"/>
        <w:rPr>
          <w:rFonts w:asciiTheme="majorHAnsi" w:hAnsiTheme="majorHAnsi"/>
          <w:sz w:val="24"/>
          <w:szCs w:val="24"/>
        </w:rPr>
      </w:pPr>
      <w:r w:rsidRPr="00D33A23">
        <w:rPr>
          <w:rFonts w:asciiTheme="majorHAnsi" w:eastAsia="Times New Roman" w:hAnsiTheme="majorHAnsi" w:cs="Times New Roman"/>
          <w:bCs/>
          <w:sz w:val="24"/>
          <w:szCs w:val="24"/>
          <w:lang w:eastAsia="sl-SI"/>
        </w:rPr>
        <w:t>Izjavljamo,da smo</w:t>
      </w:r>
      <w:r w:rsidRPr="00D33A23">
        <w:rPr>
          <w:rFonts w:asciiTheme="majorHAnsi" w:hAnsiTheme="majorHAnsi"/>
          <w:bCs/>
          <w:sz w:val="24"/>
          <w:szCs w:val="24"/>
        </w:rPr>
        <w:t xml:space="preserve"> </w:t>
      </w:r>
      <w:r w:rsidRPr="00D33A23">
        <w:rPr>
          <w:rFonts w:asciiTheme="majorHAnsi" w:hAnsiTheme="majorHAnsi"/>
          <w:sz w:val="24"/>
          <w:szCs w:val="24"/>
        </w:rPr>
        <w:t xml:space="preserve">v zadnjih </w:t>
      </w:r>
      <w:r w:rsidRPr="00D33A23">
        <w:rPr>
          <w:rFonts w:asciiTheme="majorHAnsi" w:hAnsiTheme="majorHAnsi"/>
          <w:sz w:val="24"/>
          <w:szCs w:val="24"/>
          <w:u w:val="single"/>
        </w:rPr>
        <w:t>petih letih</w:t>
      </w:r>
      <w:r w:rsidRPr="00D33A23">
        <w:rPr>
          <w:rFonts w:asciiTheme="majorHAnsi" w:hAnsiTheme="majorHAnsi"/>
          <w:sz w:val="24"/>
          <w:szCs w:val="24"/>
        </w:rPr>
        <w:t xml:space="preserve"> samostojno ali skupni ponudbi že izvedli  uspešno izgradnjo vsaj </w:t>
      </w:r>
      <w:r w:rsidRPr="00D33A23">
        <w:rPr>
          <w:rFonts w:asciiTheme="majorHAnsi" w:hAnsiTheme="majorHAnsi"/>
          <w:sz w:val="24"/>
          <w:szCs w:val="24"/>
          <w:u w:val="single"/>
        </w:rPr>
        <w:t xml:space="preserve">dveh primerljih objektov – čistilnih naprav  s pridobljenim uporabnim dovoljenjem </w:t>
      </w:r>
      <w:r w:rsidRPr="00D33A23">
        <w:rPr>
          <w:rFonts w:asciiTheme="majorHAnsi" w:hAnsiTheme="majorHAnsi"/>
          <w:sz w:val="24"/>
          <w:szCs w:val="24"/>
        </w:rPr>
        <w:t xml:space="preserve">in sicer vsaj eno referenco za  izgradnje </w:t>
      </w:r>
      <w:r w:rsidRPr="00D33A23">
        <w:rPr>
          <w:rFonts w:asciiTheme="majorHAnsi" w:hAnsiTheme="majorHAnsi"/>
          <w:sz w:val="24"/>
          <w:szCs w:val="24"/>
          <w:u w:val="single"/>
        </w:rPr>
        <w:t>primerljivega objekta čistilne naprave velikosti 1000 PE ali več in vsaj eno referenco za izgradnjo primerljivega objekta čistilne naprave velikosti 500 PE ali več</w:t>
      </w:r>
      <w:r w:rsidRPr="00D33A23">
        <w:rPr>
          <w:rFonts w:asciiTheme="majorHAnsi" w:hAnsiTheme="majorHAnsi"/>
          <w:sz w:val="24"/>
          <w:szCs w:val="24"/>
        </w:rPr>
        <w:t xml:space="preserve"> in predloži ustrezna potrdila. </w:t>
      </w:r>
    </w:p>
    <w:p w:rsidR="0043548A" w:rsidRPr="00D33A23" w:rsidRDefault="0043548A" w:rsidP="00C10282">
      <w:pPr>
        <w:spacing w:before="60" w:after="60"/>
        <w:ind w:left="360"/>
        <w:jc w:val="both"/>
        <w:rPr>
          <w:rFonts w:asciiTheme="majorHAnsi" w:eastAsia="Times New Roman" w:hAnsiTheme="majorHAnsi" w:cs="Times New Roman"/>
          <w:sz w:val="24"/>
          <w:szCs w:val="24"/>
          <w:lang w:eastAsia="sl-SI"/>
        </w:rPr>
      </w:pPr>
    </w:p>
    <w:p w:rsidR="00C10282" w:rsidRPr="00D33A23" w:rsidRDefault="00C10282" w:rsidP="00C10282">
      <w:pPr>
        <w:spacing w:before="60" w:after="60"/>
        <w:ind w:left="3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SEZNAM </w:t>
      </w:r>
      <w:r w:rsidR="0043548A" w:rsidRPr="00D33A23">
        <w:rPr>
          <w:rFonts w:asciiTheme="majorHAnsi" w:eastAsia="Times New Roman" w:hAnsiTheme="majorHAnsi" w:cs="Times New Roman"/>
          <w:sz w:val="24"/>
          <w:szCs w:val="24"/>
          <w:lang w:eastAsia="sl-SI"/>
        </w:rPr>
        <w:t>REFERENC</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43548A" w:rsidRPr="00D33A23" w:rsidTr="007B344D">
        <w:trPr>
          <w:trHeight w:val="445"/>
        </w:trPr>
        <w:tc>
          <w:tcPr>
            <w:tcW w:w="790" w:type="dxa"/>
          </w:tcPr>
          <w:p w:rsidR="0043548A" w:rsidRPr="00D33A23" w:rsidRDefault="0043548A" w:rsidP="007B344D">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Zap. št.</w:t>
            </w:r>
          </w:p>
        </w:tc>
        <w:tc>
          <w:tcPr>
            <w:tcW w:w="2894" w:type="dxa"/>
          </w:tcPr>
          <w:p w:rsidR="0043548A" w:rsidRPr="00D33A23" w:rsidRDefault="0043548A" w:rsidP="007B344D">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Naročnik/investitor</w:t>
            </w:r>
          </w:p>
        </w:tc>
        <w:tc>
          <w:tcPr>
            <w:tcW w:w="2686" w:type="dxa"/>
          </w:tcPr>
          <w:p w:rsidR="0043548A" w:rsidRPr="00D33A23" w:rsidRDefault="0043548A" w:rsidP="007B344D">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Predmet pogodbe/velikost ČN  in vrsta objekta</w:t>
            </w:r>
          </w:p>
        </w:tc>
        <w:tc>
          <w:tcPr>
            <w:tcW w:w="1350" w:type="dxa"/>
          </w:tcPr>
          <w:p w:rsidR="0043548A" w:rsidRPr="00D33A23" w:rsidRDefault="0043548A" w:rsidP="007B344D">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Leto realizacije</w:t>
            </w:r>
          </w:p>
        </w:tc>
        <w:tc>
          <w:tcPr>
            <w:tcW w:w="1490" w:type="dxa"/>
          </w:tcPr>
          <w:p w:rsidR="0043548A" w:rsidRPr="00D33A23" w:rsidRDefault="0043548A" w:rsidP="007B344D">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Vrednost pogodbe</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bCs/>
                <w:sz w:val="24"/>
                <w:szCs w:val="24"/>
                <w:lang w:eastAsia="sl-SI"/>
              </w:rPr>
              <w:t>brez</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bCs/>
                <w:sz w:val="24"/>
                <w:szCs w:val="24"/>
                <w:lang w:eastAsia="sl-SI"/>
              </w:rPr>
              <w:t>DDV</w:t>
            </w:r>
          </w:p>
        </w:tc>
      </w:tr>
      <w:tr w:rsidR="0043548A" w:rsidRPr="00D33A23" w:rsidTr="007B344D">
        <w:tc>
          <w:tcPr>
            <w:tcW w:w="7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w:t>
            </w:r>
          </w:p>
        </w:tc>
        <w:tc>
          <w:tcPr>
            <w:tcW w:w="2894" w:type="dxa"/>
            <w:shd w:val="clear" w:color="auto" w:fill="F3F3F3"/>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2686"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35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4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r>
      <w:tr w:rsidR="0043548A" w:rsidRPr="00D33A23" w:rsidTr="007B344D">
        <w:tc>
          <w:tcPr>
            <w:tcW w:w="7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2.</w:t>
            </w:r>
          </w:p>
        </w:tc>
        <w:tc>
          <w:tcPr>
            <w:tcW w:w="2894" w:type="dxa"/>
            <w:shd w:val="clear" w:color="auto" w:fill="F3F3F3"/>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2686"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35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4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r>
      <w:tr w:rsidR="00D33A23" w:rsidRPr="00D33A23" w:rsidTr="007B344D">
        <w:tc>
          <w:tcPr>
            <w:tcW w:w="7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3</w:t>
            </w:r>
          </w:p>
        </w:tc>
        <w:tc>
          <w:tcPr>
            <w:tcW w:w="2894" w:type="dxa"/>
            <w:shd w:val="clear" w:color="auto" w:fill="F3F3F3"/>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2686"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35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c>
          <w:tcPr>
            <w:tcW w:w="1490" w:type="dxa"/>
          </w:tcPr>
          <w:p w:rsidR="0043548A" w:rsidRPr="00D33A23" w:rsidRDefault="0043548A" w:rsidP="007B344D">
            <w:pPr>
              <w:spacing w:before="60" w:after="60"/>
              <w:jc w:val="both"/>
              <w:rPr>
                <w:rFonts w:asciiTheme="majorHAnsi" w:eastAsia="Times New Roman" w:hAnsiTheme="majorHAnsi" w:cs="Times New Roman"/>
                <w:sz w:val="24"/>
                <w:szCs w:val="24"/>
                <w:lang w:eastAsia="sl-SI"/>
              </w:rPr>
            </w:pPr>
          </w:p>
        </w:tc>
      </w:tr>
    </w:tbl>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____________________</w:t>
      </w:r>
    </w:p>
    <w:p w:rsidR="00C10282" w:rsidRPr="00D33A23" w:rsidRDefault="00C10282" w:rsidP="00C10282">
      <w:pPr>
        <w:spacing w:before="60" w:after="6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Žig in podpis ponudnika:</w:t>
      </w:r>
    </w:p>
    <w:p w:rsidR="00C10282" w:rsidRPr="00D33A23" w:rsidRDefault="00C10282" w:rsidP="00C10282">
      <w:pPr>
        <w:spacing w:before="60" w:after="60"/>
        <w:jc w:val="right"/>
        <w:rPr>
          <w:rFonts w:asciiTheme="majorHAnsi" w:eastAsia="Times New Roman" w:hAnsiTheme="majorHAnsi" w:cs="Times New Roman"/>
          <w:sz w:val="24"/>
          <w:szCs w:val="24"/>
          <w:lang w:eastAsia="sl-SI"/>
        </w:rPr>
      </w:pPr>
    </w:p>
    <w:p w:rsidR="00C10282" w:rsidRPr="00D33A23" w:rsidRDefault="00C10282" w:rsidP="00C10282">
      <w:pPr>
        <w:spacing w:before="60" w:after="60"/>
        <w:jc w:val="right"/>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 mora priložiti fotokopije pogodb, ki jih je zgoraj navedel.</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jc w:val="center"/>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bdr w:val="single" w:sz="4" w:space="0" w:color="auto" w:shadow="1"/>
          <w:shd w:val="clear" w:color="auto" w:fill="F3F3F3"/>
          <w:lang w:eastAsia="sl-SI"/>
        </w:rPr>
        <w:br w:type="page"/>
      </w:r>
    </w:p>
    <w:p w:rsidR="00C10282" w:rsidRPr="00D33A23" w:rsidRDefault="00C10282" w:rsidP="00C10282">
      <w:pPr>
        <w:spacing w:after="0"/>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OBR-6A</w:t>
      </w:r>
    </w:p>
    <w:p w:rsidR="00C10282" w:rsidRPr="00D33A23" w:rsidRDefault="00C10282" w:rsidP="00C10282">
      <w:pPr>
        <w:spacing w:after="0"/>
        <w:jc w:val="right"/>
        <w:rPr>
          <w:rFonts w:asciiTheme="majorHAnsi" w:eastAsia="Times New Roman" w:hAnsiTheme="majorHAnsi" w:cs="Times New Roman"/>
          <w:sz w:val="24"/>
          <w:szCs w:val="24"/>
          <w:lang w:eastAsia="sl-SI"/>
        </w:rPr>
      </w:pPr>
    </w:p>
    <w:p w:rsidR="00C10282" w:rsidRPr="00D33A23" w:rsidRDefault="00C10282" w:rsidP="00C10282">
      <w:pPr>
        <w:spacing w:after="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POTRDILO</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Podpisani izdajatelj potrdila</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(naziv)</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(naslov)</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Kot naročnik potrjujemo, da je izvajalec</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(naziv)</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 xml:space="preserve">    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(naslov)</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 xml:space="preserve">    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(odgovorni vodja del)</w:t>
      </w:r>
      <w:r w:rsidRPr="00D33A23">
        <w:rPr>
          <w:rFonts w:asciiTheme="majorHAnsi" w:eastAsia="Times New Roman" w:hAnsiTheme="majorHAnsi" w:cs="Times New Roman"/>
          <w:sz w:val="24"/>
          <w:szCs w:val="24"/>
          <w:lang w:eastAsia="sl-SI"/>
        </w:rPr>
        <w:tab/>
        <w:t xml:space="preserve">    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za nas izvajal </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_________________________________________________________________________________________________________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 vrednosti  _______________________________________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 obdobju od  __________________  do  ______________________</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 obdobju našega sodelovanja se je izvajalec izkazal za kvalitetnega, strokovnega in korektnega izvajalca. Izvajalec je vse gradnje izvedel v skladu s pogodbenimi določili.</w:t>
      </w:r>
    </w:p>
    <w:p w:rsidR="00AA3D7A" w:rsidRPr="00D33A23" w:rsidRDefault="00AA3D7A" w:rsidP="00C10282">
      <w:pPr>
        <w:spacing w:after="0"/>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Za čistilno napravo je bilo pridobljeno pravnomočno uporabno dovoljenje št.___________ z dne__________.</w:t>
      </w:r>
    </w:p>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Priporočilo izdajamo na zahtevo izvajalca za prijavo na javni razpis. </w:t>
      </w:r>
    </w:p>
    <w:p w:rsidR="00C10282" w:rsidRPr="00D33A23" w:rsidRDefault="00C10282" w:rsidP="00C10282">
      <w:pPr>
        <w:spacing w:after="0"/>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i/>
          <w:iCs/>
          <w:sz w:val="24"/>
          <w:szCs w:val="24"/>
          <w:lang w:eastAsia="sl-SI"/>
        </w:rPr>
      </w:pPr>
      <w:r w:rsidRPr="00D33A23">
        <w:rPr>
          <w:rFonts w:asciiTheme="majorHAnsi" w:eastAsia="Times New Roman" w:hAnsiTheme="majorHAnsi" w:cs="Times New Roman"/>
          <w:i/>
          <w:iCs/>
          <w:sz w:val="24"/>
          <w:szCs w:val="24"/>
          <w:lang w:eastAsia="sl-SI"/>
        </w:rPr>
        <w:t>Izjavljamo, da so zgoraj navedeni podatki o izvedbi referenčnega projekta resnični.</w:t>
      </w:r>
    </w:p>
    <w:p w:rsidR="00C10282" w:rsidRPr="00D33A23" w:rsidRDefault="00C10282" w:rsidP="00C10282">
      <w:pPr>
        <w:tabs>
          <w:tab w:val="left" w:pos="4962"/>
        </w:tabs>
        <w:spacing w:after="0"/>
        <w:rPr>
          <w:rFonts w:asciiTheme="majorHAnsi" w:eastAsia="Times New Roman" w:hAnsiTheme="majorHAnsi" w:cs="Times New Roman"/>
          <w:sz w:val="24"/>
          <w:szCs w:val="24"/>
          <w:lang w:eastAsia="sl-SI"/>
        </w:rPr>
      </w:pPr>
    </w:p>
    <w:p w:rsidR="00C10282" w:rsidRPr="00D33A23" w:rsidRDefault="00C10282" w:rsidP="00C10282">
      <w:pPr>
        <w:tabs>
          <w:tab w:val="left" w:pos="4962"/>
        </w:tabs>
        <w:spacing w:after="0"/>
        <w:rPr>
          <w:rFonts w:asciiTheme="majorHAnsi" w:eastAsia="Times New Roman" w:hAnsiTheme="majorHAnsi" w:cs="Times New Roman"/>
          <w:sz w:val="24"/>
          <w:szCs w:val="24"/>
          <w:lang w:eastAsia="sl-SI"/>
        </w:rPr>
      </w:pPr>
    </w:p>
    <w:p w:rsidR="00C10282" w:rsidRPr="00D33A23" w:rsidRDefault="00C10282" w:rsidP="00C10282">
      <w:pPr>
        <w:tabs>
          <w:tab w:val="left" w:pos="4962"/>
        </w:tabs>
        <w:spacing w:after="0"/>
        <w:rPr>
          <w:rFonts w:asciiTheme="majorHAnsi" w:eastAsia="Times New Roman" w:hAnsiTheme="majorHAnsi" w:cs="Times New Roman"/>
          <w:sz w:val="24"/>
          <w:szCs w:val="24"/>
          <w:lang w:eastAsia="sl-SI"/>
        </w:rPr>
      </w:pPr>
    </w:p>
    <w:p w:rsidR="00C10282" w:rsidRPr="00D33A23" w:rsidRDefault="00C10282" w:rsidP="00C10282">
      <w:pPr>
        <w:spacing w:after="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 __________________                                                              Žig in podpis izdajatelja potrdila:</w:t>
      </w:r>
    </w:p>
    <w:p w:rsidR="00C10282" w:rsidRPr="00D33A23" w:rsidRDefault="00C10282" w:rsidP="00C10282">
      <w:pPr>
        <w:tabs>
          <w:tab w:val="num" w:pos="426"/>
        </w:tabs>
        <w:spacing w:after="0"/>
        <w:rPr>
          <w:rFonts w:asciiTheme="majorHAnsi" w:eastAsia="Times New Roman" w:hAnsiTheme="majorHAnsi" w:cs="Times New Roman"/>
          <w:sz w:val="24"/>
          <w:szCs w:val="24"/>
          <w:lang w:eastAsia="sl-SI"/>
        </w:rPr>
      </w:pPr>
    </w:p>
    <w:p w:rsidR="00C10282" w:rsidRPr="00D33A23" w:rsidRDefault="00C10282" w:rsidP="00C10282">
      <w:pPr>
        <w:spacing w:after="0"/>
        <w:jc w:val="right"/>
        <w:rPr>
          <w:rFonts w:asciiTheme="majorHAnsi" w:eastAsia="Times New Roman" w:hAnsiTheme="majorHAnsi" w:cs="Times New Roman"/>
          <w:b/>
          <w:sz w:val="24"/>
          <w:szCs w:val="24"/>
          <w:bdr w:val="single" w:sz="4" w:space="0" w:color="auto" w:shadow="1"/>
          <w:shd w:val="clear" w:color="auto" w:fill="DBE5F1"/>
          <w:lang w:eastAsia="sl-SI"/>
        </w:rPr>
      </w:pPr>
      <w:r w:rsidRPr="00D33A23">
        <w:rPr>
          <w:rFonts w:asciiTheme="majorHAnsi" w:eastAsia="Times New Roman" w:hAnsiTheme="majorHAnsi" w:cs="Times New Roman"/>
          <w:b/>
          <w:sz w:val="24"/>
          <w:szCs w:val="24"/>
          <w:bdr w:val="single" w:sz="4" w:space="0" w:color="auto" w:shadow="1"/>
          <w:shd w:val="clear" w:color="auto" w:fill="DBE5F1"/>
          <w:lang w:eastAsia="sl-SI"/>
        </w:rPr>
        <w:br w:type="page"/>
      </w:r>
    </w:p>
    <w:p w:rsidR="00C10282" w:rsidRPr="00D33A23" w:rsidRDefault="00C10282" w:rsidP="00C10282">
      <w:pPr>
        <w:tabs>
          <w:tab w:val="right" w:pos="9072"/>
        </w:tabs>
        <w:spacing w:after="0"/>
        <w:jc w:val="right"/>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bdr w:val="single" w:sz="4" w:space="0" w:color="auto" w:shadow="1"/>
          <w:shd w:val="clear" w:color="auto" w:fill="DBE5F1"/>
          <w:lang w:eastAsia="sl-SI"/>
        </w:rPr>
        <w:lastRenderedPageBreak/>
        <w:t>OBR-7</w:t>
      </w:r>
    </w:p>
    <w:p w:rsidR="00C10282" w:rsidRPr="000C30A4" w:rsidRDefault="000C30A4" w:rsidP="000C30A4">
      <w:pPr>
        <w:spacing w:after="0"/>
        <w:rPr>
          <w:rFonts w:asciiTheme="majorHAnsi" w:eastAsia="Times New Roman" w:hAnsiTheme="majorHAnsi" w:cs="Times New Roman"/>
          <w:b/>
          <w:sz w:val="24"/>
          <w:szCs w:val="24"/>
          <w:bdr w:val="single" w:sz="4" w:space="0" w:color="auto" w:shadow="1"/>
          <w:shd w:val="clear" w:color="auto" w:fill="DBE5F1"/>
          <w:lang w:eastAsia="sl-SI"/>
        </w:rPr>
      </w:pPr>
      <w:r w:rsidRPr="000C30A4">
        <w:rPr>
          <w:rFonts w:asciiTheme="majorHAnsi" w:eastAsia="Times New Roman" w:hAnsiTheme="majorHAnsi" w:cs="Times New Roman"/>
          <w:sz w:val="24"/>
          <w:szCs w:val="24"/>
          <w:lang w:eastAsia="sl-SI"/>
        </w:rPr>
        <w:t xml:space="preserve">Skladno z </w:t>
      </w:r>
      <w:r w:rsidR="00C10282" w:rsidRPr="000C30A4">
        <w:rPr>
          <w:rFonts w:asciiTheme="majorHAnsi" w:eastAsia="Times New Roman" w:hAnsiTheme="majorHAnsi" w:cs="Times New Roman"/>
          <w:sz w:val="24"/>
          <w:szCs w:val="24"/>
          <w:lang w:eastAsia="sl-SI"/>
        </w:rPr>
        <w:tab/>
      </w:r>
      <w:r w:rsidRPr="000C30A4">
        <w:rPr>
          <w:rFonts w:asciiTheme="majorHAnsi" w:hAnsiTheme="majorHAnsi" w:cs="Arial"/>
          <w:sz w:val="24"/>
          <w:szCs w:val="24"/>
          <w:shd w:val="clear" w:color="auto" w:fill="FFFFFF"/>
        </w:rPr>
        <w:t>Uredbe o finančnih zavarovanjih pri javnem naročanju (Uradni list RS, št. 27/16)</w:t>
      </w:r>
      <w:r w:rsidR="00C10282" w:rsidRPr="000C30A4">
        <w:rPr>
          <w:rFonts w:asciiTheme="majorHAnsi" w:eastAsia="Times New Roman" w:hAnsiTheme="majorHAnsi" w:cs="Times New Roman"/>
          <w:sz w:val="24"/>
          <w:szCs w:val="24"/>
          <w:lang w:eastAsia="sl-SI"/>
        </w:rPr>
        <w:tab/>
      </w:r>
      <w:r w:rsidRPr="000C30A4">
        <w:rPr>
          <w:rFonts w:asciiTheme="majorHAnsi" w:eastAsia="Times New Roman" w:hAnsiTheme="majorHAnsi" w:cs="Times New Roman"/>
          <w:sz w:val="24"/>
          <w:szCs w:val="24"/>
          <w:lang w:eastAsia="sl-SI"/>
        </w:rPr>
        <w:t>naročnik finančnega zavarovanja za resnost ponudbe  v tem postopku ne zahteva.</w:t>
      </w:r>
      <w:r w:rsidR="00C10282" w:rsidRPr="000C30A4">
        <w:rPr>
          <w:rFonts w:asciiTheme="majorHAnsi" w:eastAsia="Times New Roman" w:hAnsiTheme="majorHAnsi" w:cs="Times New Roman"/>
          <w:b/>
          <w:sz w:val="24"/>
          <w:szCs w:val="24"/>
          <w:bdr w:val="single" w:sz="4" w:space="0" w:color="auto" w:shadow="1"/>
          <w:shd w:val="clear" w:color="auto" w:fill="DBE5F1"/>
          <w:lang w:eastAsia="sl-SI"/>
        </w:rPr>
        <w:br w:type="page"/>
      </w:r>
    </w:p>
    <w:p w:rsidR="00C10282" w:rsidRPr="00D33A23" w:rsidRDefault="00C10282" w:rsidP="00C10282">
      <w:pPr>
        <w:spacing w:after="0"/>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D33A23">
        <w:rPr>
          <w:rFonts w:asciiTheme="majorHAnsi" w:eastAsia="Times New Roman" w:hAnsiTheme="majorHAnsi" w:cs="Times New Roman"/>
          <w:b/>
          <w:sz w:val="24"/>
          <w:szCs w:val="24"/>
          <w:bdr w:val="single" w:sz="4" w:space="0" w:color="000000" w:shadow="1"/>
          <w:shd w:val="clear" w:color="auto" w:fill="DBE5F1"/>
          <w:lang w:eastAsia="sl-SI"/>
        </w:rPr>
        <w:lastRenderedPageBreak/>
        <w:t>OBR-8</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Ponudnik:</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_______________________________</w:t>
      </w:r>
    </w:p>
    <w:p w:rsidR="00C10282" w:rsidRPr="00D33A23" w:rsidRDefault="00C10282" w:rsidP="00C10282">
      <w:pPr>
        <w:spacing w:before="60" w:after="60"/>
        <w:jc w:val="center"/>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C10282" w:rsidRPr="00D33A23" w:rsidTr="006F78EE">
        <w:tc>
          <w:tcPr>
            <w:tcW w:w="2660" w:type="dxa"/>
            <w:shd w:val="clear" w:color="auto" w:fill="auto"/>
          </w:tcPr>
          <w:p w:rsidR="00C10282" w:rsidRPr="00D33A23" w:rsidRDefault="00C10282" w:rsidP="00C10282">
            <w:pPr>
              <w:tabs>
                <w:tab w:val="left" w:pos="2430"/>
              </w:tabs>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Naziv podizvajalca</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Naslov</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Matična številka</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Davčna številka</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Transakcijski račun</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Vrsta del, ki jih bo izvedel podizvajalec</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Količina del</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Vrednost del brez DDV </w:t>
            </w:r>
          </w:p>
        </w:tc>
        <w:tc>
          <w:tcPr>
            <w:tcW w:w="6538" w:type="dxa"/>
            <w:shd w:val="clear" w:color="auto" w:fill="auto"/>
          </w:tcPr>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Okvirni roki in kraj izvedbe del </w:t>
            </w:r>
          </w:p>
        </w:tc>
        <w:tc>
          <w:tcPr>
            <w:tcW w:w="6538" w:type="dxa"/>
            <w:shd w:val="clear" w:color="auto" w:fill="auto"/>
          </w:tcPr>
          <w:p w:rsidR="00C10282" w:rsidRPr="00D33A23" w:rsidRDefault="00C10282" w:rsidP="00C10282">
            <w:pPr>
              <w:spacing w:after="0"/>
              <w:ind w:left="303"/>
              <w:jc w:val="both"/>
              <w:rPr>
                <w:rFonts w:asciiTheme="majorHAnsi" w:eastAsia="Times New Roman" w:hAnsiTheme="majorHAnsi" w:cs="Times New Roman"/>
                <w:sz w:val="24"/>
                <w:szCs w:val="24"/>
                <w:lang w:eastAsia="sl-SI"/>
              </w:rPr>
            </w:pPr>
          </w:p>
        </w:tc>
      </w:tr>
      <w:tr w:rsidR="00C10282" w:rsidRPr="00D33A23" w:rsidTr="006F78EE">
        <w:tc>
          <w:tcPr>
            <w:tcW w:w="2660" w:type="dxa"/>
            <w:shd w:val="clear" w:color="auto" w:fill="auto"/>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Ocenjen delež podizvajalca pri celotni izvedbi naročila</w:t>
            </w:r>
          </w:p>
        </w:tc>
        <w:tc>
          <w:tcPr>
            <w:tcW w:w="6538" w:type="dxa"/>
            <w:shd w:val="clear" w:color="auto" w:fill="auto"/>
          </w:tcPr>
          <w:p w:rsidR="00C10282" w:rsidRPr="00D33A23" w:rsidRDefault="00C10282" w:rsidP="00C10282">
            <w:pPr>
              <w:spacing w:after="0"/>
              <w:ind w:left="303"/>
              <w:jc w:val="both"/>
              <w:rPr>
                <w:rFonts w:asciiTheme="majorHAnsi" w:eastAsia="Times New Roman" w:hAnsiTheme="majorHAnsi" w:cs="Times New Roman"/>
                <w:sz w:val="24"/>
                <w:szCs w:val="24"/>
                <w:lang w:eastAsia="sl-SI"/>
              </w:rPr>
            </w:pPr>
          </w:p>
        </w:tc>
      </w:tr>
    </w:tbl>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Ta obrazec predloži ponudnik za vsakega podizvajalca, ki bo sodeloval pri javnem naročilu.</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V skladu s petim odstavkom 94. člena ZJN-3 zahtevamo neposredno plačilo s strani naročnika: </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 xml:space="preserve">DA </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NE ( ustrezno obroži)</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after="0"/>
        <w:jc w:val="right"/>
        <w:rPr>
          <w:rFonts w:asciiTheme="majorHAnsi" w:eastAsia="Times New Roman" w:hAnsiTheme="majorHAnsi" w:cs="Times New Roman"/>
          <w:b/>
          <w:sz w:val="24"/>
          <w:szCs w:val="24"/>
          <w:bdr w:val="single" w:sz="4" w:space="0" w:color="auto" w:shadow="1"/>
          <w:shd w:val="clear" w:color="auto" w:fill="DBE5F1"/>
          <w:lang w:eastAsia="sl-SI"/>
        </w:rPr>
      </w:pPr>
      <w:r w:rsidRPr="00D33A23">
        <w:rPr>
          <w:rFonts w:asciiTheme="majorHAnsi" w:eastAsia="Times New Roman" w:hAnsiTheme="majorHAnsi" w:cs="Times New Roman"/>
          <w:sz w:val="24"/>
          <w:szCs w:val="24"/>
          <w:lang w:eastAsia="sl-SI"/>
        </w:rPr>
        <w:t>Datum: ____________________                                                                         Žig in podpis podizvajalca:</w:t>
      </w:r>
    </w:p>
    <w:p w:rsidR="00C10282" w:rsidRPr="00D33A23" w:rsidRDefault="00C10282" w:rsidP="00C10282">
      <w:pPr>
        <w:spacing w:after="0"/>
        <w:rPr>
          <w:rFonts w:asciiTheme="majorHAnsi" w:eastAsia="Times New Roman" w:hAnsiTheme="majorHAnsi" w:cs="Times New Roman"/>
          <w:b/>
          <w:sz w:val="24"/>
          <w:szCs w:val="24"/>
          <w:bdr w:val="single" w:sz="4" w:space="0" w:color="auto" w:shadow="1"/>
          <w:shd w:val="clear" w:color="auto" w:fill="DBE5F1"/>
          <w:lang w:eastAsia="sl-SI"/>
        </w:rPr>
      </w:pPr>
      <w:r w:rsidRPr="00D33A23">
        <w:rPr>
          <w:rFonts w:asciiTheme="majorHAnsi" w:eastAsia="Times New Roman" w:hAnsiTheme="majorHAnsi" w:cs="Times New Roman"/>
          <w:b/>
          <w:sz w:val="24"/>
          <w:szCs w:val="24"/>
          <w:bdr w:val="single" w:sz="4" w:space="0" w:color="auto" w:shadow="1"/>
          <w:shd w:val="clear" w:color="auto" w:fill="DBE5F1"/>
          <w:lang w:eastAsia="sl-SI"/>
        </w:rPr>
        <w:br w:type="page"/>
      </w:r>
    </w:p>
    <w:p w:rsidR="00C10282" w:rsidRPr="00D33A23" w:rsidRDefault="00C10282" w:rsidP="00C10282">
      <w:pPr>
        <w:spacing w:after="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bdr w:val="single" w:sz="4" w:space="0" w:color="auto" w:shadow="1"/>
          <w:shd w:val="clear" w:color="auto" w:fill="DBE5F1"/>
          <w:lang w:eastAsia="sl-SI"/>
        </w:rPr>
        <w:lastRenderedPageBreak/>
        <w:t>OBR-9</w:t>
      </w:r>
    </w:p>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bdr w:val="single" w:sz="4" w:space="0" w:color="auto" w:shadow="1" w:frame="1"/>
          <w:shd w:val="clear" w:color="auto" w:fill="F3F3F3"/>
          <w:lang w:eastAsia="sl-SI"/>
        </w:rPr>
        <w:t>VZOREC POGODBE</w:t>
      </w:r>
      <w:r w:rsidRPr="00D33A23">
        <w:rPr>
          <w:rFonts w:asciiTheme="majorHAnsi" w:eastAsia="Times New Roman" w:hAnsiTheme="majorHAnsi" w:cs="Times New Roman"/>
          <w:b/>
          <w:bCs/>
          <w:sz w:val="24"/>
          <w:szCs w:val="24"/>
          <w:lang w:eastAsia="sl-SI"/>
        </w:rPr>
        <w:t xml:space="preserve"> </w:t>
      </w:r>
    </w:p>
    <w:p w:rsidR="00C10282" w:rsidRPr="00D33A23" w:rsidRDefault="00C10282" w:rsidP="00C10282">
      <w:pPr>
        <w:numPr>
          <w:ilvl w:val="12"/>
          <w:numId w:val="0"/>
        </w:num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OBČINA LENART</w:t>
      </w:r>
      <w:r w:rsidRPr="00D33A23">
        <w:rPr>
          <w:rFonts w:asciiTheme="majorHAnsi" w:eastAsia="Times New Roman" w:hAnsiTheme="majorHAnsi" w:cs="Times New Roman"/>
          <w:b/>
          <w:sz w:val="24"/>
          <w:szCs w:val="24"/>
          <w:lang w:eastAsia="sl-SI"/>
        </w:rPr>
        <w:t xml:space="preserve">, </w:t>
      </w:r>
      <w:r w:rsidRPr="00D33A23">
        <w:rPr>
          <w:rFonts w:asciiTheme="majorHAnsi" w:eastAsia="Times New Roman" w:hAnsiTheme="majorHAnsi" w:cs="Times New Roman"/>
          <w:sz w:val="24"/>
          <w:szCs w:val="24"/>
          <w:lang w:eastAsia="sl-SI"/>
        </w:rPr>
        <w:t>Trg osvoboditve 7, 2230 LENART V SLOV. GORICAH, ki jo zastopa župan, mag. Janez Kramberger dr. vet. med.,</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matična številka:</w:t>
      </w:r>
      <w:r w:rsidRPr="00D33A23">
        <w:rPr>
          <w:rFonts w:asciiTheme="majorHAnsi" w:eastAsia="Times New Roman" w:hAnsiTheme="majorHAnsi" w:cs="Times New Roman"/>
          <w:sz w:val="24"/>
          <w:szCs w:val="24"/>
          <w:lang w:eastAsia="sl-SI"/>
        </w:rPr>
        <w:tab/>
        <w:t>5874254000</w:t>
      </w:r>
    </w:p>
    <w:p w:rsidR="00C10282" w:rsidRPr="00D33A23" w:rsidRDefault="00C10282" w:rsidP="00C10282">
      <w:pPr>
        <w:numPr>
          <w:ilvl w:val="12"/>
          <w:numId w:val="0"/>
        </w:num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ID za DDV:</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68458509</w:t>
      </w:r>
    </w:p>
    <w:p w:rsidR="00C10282" w:rsidRPr="00D33A23" w:rsidRDefault="00C10282" w:rsidP="00C10282">
      <w:pPr>
        <w:numPr>
          <w:ilvl w:val="12"/>
          <w:numId w:val="0"/>
        </w:num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TRR:</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sz w:val="24"/>
          <w:szCs w:val="24"/>
          <w:lang w:eastAsia="sl-SI"/>
        </w:rPr>
        <w:tab/>
        <w:t xml:space="preserve">SI 56 0125 8010 0010 543 odprt pri Uprava RS za javna plačila (BANKA SLOVENIJE)                               </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(v nadaljevanju: »</w:t>
      </w:r>
      <w:r w:rsidRPr="00D33A23">
        <w:rPr>
          <w:rFonts w:asciiTheme="majorHAnsi" w:eastAsia="Times New Roman" w:hAnsiTheme="majorHAnsi" w:cs="Times New Roman"/>
          <w:b/>
          <w:bCs/>
          <w:sz w:val="24"/>
          <w:szCs w:val="24"/>
          <w:lang w:eastAsia="sl-SI"/>
        </w:rPr>
        <w:t>naročnik</w:t>
      </w:r>
      <w:r w:rsidRPr="00D33A23">
        <w:rPr>
          <w:rFonts w:asciiTheme="majorHAnsi" w:eastAsia="Times New Roman" w:hAnsiTheme="majorHAnsi" w:cs="Times New Roman"/>
          <w:sz w:val="24"/>
          <w:szCs w:val="24"/>
          <w:lang w:eastAsia="sl-SI"/>
        </w:rPr>
        <w:t>«)</w:t>
      </w:r>
    </w:p>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in</w:t>
      </w:r>
    </w:p>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________________________</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davčna številka: </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matična številka:</w:t>
      </w:r>
    </w:p>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(v nadaljevanju: »</w:t>
      </w:r>
      <w:r w:rsidRPr="00D33A23">
        <w:rPr>
          <w:rFonts w:asciiTheme="majorHAnsi" w:eastAsia="Times New Roman" w:hAnsiTheme="majorHAnsi" w:cs="Times New Roman"/>
          <w:b/>
          <w:bCs/>
          <w:sz w:val="24"/>
          <w:szCs w:val="24"/>
          <w:lang w:eastAsia="sl-SI"/>
        </w:rPr>
        <w:t>izvajalec</w:t>
      </w:r>
      <w:r w:rsidRPr="00D33A23">
        <w:rPr>
          <w:rFonts w:asciiTheme="majorHAnsi" w:eastAsia="Times New Roman" w:hAnsiTheme="majorHAnsi" w:cs="Times New Roman"/>
          <w:sz w:val="24"/>
          <w:szCs w:val="24"/>
          <w:lang w:eastAsia="sl-SI"/>
        </w:rPr>
        <w:t>«)</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sta dogovorila in sklenila naslednjo</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p w:rsidR="00C10282" w:rsidRPr="00D33A23" w:rsidRDefault="00C10282" w:rsidP="00C10282">
      <w:pPr>
        <w:keepLines/>
        <w:numPr>
          <w:ilvl w:val="12"/>
          <w:numId w:val="0"/>
        </w:numPr>
        <w:spacing w:before="60" w:after="0"/>
        <w:jc w:val="center"/>
        <w:outlineLvl w:val="0"/>
        <w:rPr>
          <w:rFonts w:asciiTheme="majorHAnsi" w:eastAsia="MS Gothic" w:hAnsiTheme="majorHAnsi" w:cs="Times New Roman"/>
          <w:b/>
          <w:sz w:val="24"/>
          <w:szCs w:val="24"/>
          <w:lang w:eastAsia="sl-SI"/>
        </w:rPr>
      </w:pPr>
      <w:r w:rsidRPr="00D33A23">
        <w:rPr>
          <w:rFonts w:asciiTheme="majorHAnsi" w:eastAsia="MS Gothic" w:hAnsiTheme="majorHAnsi" w:cs="Times New Roman"/>
          <w:b/>
          <w:sz w:val="24"/>
          <w:szCs w:val="24"/>
          <w:lang w:eastAsia="sl-SI"/>
        </w:rPr>
        <w:t xml:space="preserve">GRADBENO POGODBO št. </w:t>
      </w:r>
      <w:r w:rsidR="00DB2652" w:rsidRPr="00D33A23">
        <w:rPr>
          <w:rFonts w:asciiTheme="majorHAnsi" w:eastAsia="MS Gothic" w:hAnsiTheme="majorHAnsi" w:cs="Times New Roman"/>
          <w:b/>
          <w:sz w:val="24"/>
          <w:szCs w:val="24"/>
          <w:lang w:eastAsia="sl-SI"/>
        </w:rPr>
        <w:t>430-1/2020</w:t>
      </w:r>
    </w:p>
    <w:p w:rsidR="00DB2652" w:rsidRPr="00D33A23" w:rsidRDefault="00DB2652" w:rsidP="00C10282">
      <w:pPr>
        <w:keepLines/>
        <w:numPr>
          <w:ilvl w:val="12"/>
          <w:numId w:val="0"/>
        </w:numPr>
        <w:spacing w:before="60" w:after="0"/>
        <w:jc w:val="center"/>
        <w:outlineLvl w:val="0"/>
        <w:rPr>
          <w:rFonts w:asciiTheme="majorHAnsi" w:eastAsia="MS Gothic" w:hAnsiTheme="majorHAnsi" w:cs="Times New Roman"/>
          <w:sz w:val="24"/>
          <w:szCs w:val="24"/>
          <w:lang w:eastAsia="sl-SI"/>
        </w:rPr>
      </w:pPr>
    </w:p>
    <w:p w:rsidR="00DB2652" w:rsidRPr="00D33A23" w:rsidRDefault="00DB2652" w:rsidP="00C10282">
      <w:pPr>
        <w:keepLines/>
        <w:numPr>
          <w:ilvl w:val="12"/>
          <w:numId w:val="0"/>
        </w:numPr>
        <w:spacing w:before="60" w:after="0"/>
        <w:jc w:val="center"/>
        <w:outlineLvl w:val="0"/>
        <w:rPr>
          <w:rFonts w:asciiTheme="majorHAnsi" w:eastAsia="MS Gothic" w:hAnsiTheme="majorHAnsi" w:cs="Times New Roman"/>
          <w:sz w:val="24"/>
          <w:szCs w:val="24"/>
          <w:lang w:eastAsia="sl-SI"/>
        </w:rPr>
      </w:pPr>
    </w:p>
    <w:tbl>
      <w:tblPr>
        <w:tblpPr w:leftFromText="141" w:rightFromText="141" w:vertAnchor="text" w:tblpXSpec="right" w:tblpY="1"/>
        <w:tblOverlap w:val="never"/>
        <w:tblW w:w="9284" w:type="dxa"/>
        <w:tblLayout w:type="fixed"/>
        <w:tblCellMar>
          <w:left w:w="70" w:type="dxa"/>
          <w:right w:w="70" w:type="dxa"/>
        </w:tblCellMar>
        <w:tblLook w:val="00A0" w:firstRow="1" w:lastRow="0" w:firstColumn="1" w:lastColumn="0" w:noHBand="0" w:noVBand="0"/>
      </w:tblPr>
      <w:tblGrid>
        <w:gridCol w:w="779"/>
        <w:gridCol w:w="8381"/>
        <w:gridCol w:w="124"/>
      </w:tblGrid>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1.</w:t>
            </w:r>
          </w:p>
        </w:tc>
        <w:tc>
          <w:tcPr>
            <w:tcW w:w="8381" w:type="dxa"/>
          </w:tcPr>
          <w:p w:rsidR="00C10282" w:rsidRPr="00D33A23" w:rsidRDefault="00C10282" w:rsidP="00C10282">
            <w:pPr>
              <w:keepLines/>
              <w:numPr>
                <w:ilvl w:val="12"/>
                <w:numId w:val="0"/>
              </w:numPr>
              <w:spacing w:before="60" w:after="0"/>
              <w:outlineLvl w:val="0"/>
              <w:rPr>
                <w:rFonts w:asciiTheme="majorHAnsi" w:eastAsia="MS Gothic" w:hAnsiTheme="majorHAnsi" w:cs="Times New Roman"/>
                <w:b/>
                <w:sz w:val="24"/>
                <w:szCs w:val="24"/>
                <w:lang w:eastAsia="sl-SI"/>
              </w:rPr>
            </w:pPr>
            <w:r w:rsidRPr="00D33A23">
              <w:rPr>
                <w:rFonts w:asciiTheme="majorHAnsi" w:eastAsia="MS Gothic" w:hAnsiTheme="majorHAnsi" w:cs="Times New Roman"/>
                <w:b/>
                <w:sz w:val="24"/>
                <w:szCs w:val="24"/>
                <w:lang w:eastAsia="sl-SI"/>
              </w:rPr>
              <w:t>PREDMET POGODBE IN OBSEG POGODBENIH  DEL</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DB2652">
            <w:pPr>
              <w:spacing w:after="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Predmet pogodbe je </w:t>
            </w:r>
            <w:r w:rsidRPr="00D33A23">
              <w:rPr>
                <w:rFonts w:asciiTheme="majorHAnsi" w:hAnsiTheme="majorHAnsi" w:cs="Times New Roman"/>
                <w:sz w:val="24"/>
                <w:szCs w:val="24"/>
              </w:rPr>
              <w:t xml:space="preserve"> </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b/>
                <w:sz w:val="24"/>
                <w:szCs w:val="24"/>
                <w:lang w:eastAsia="sl-SI"/>
              </w:rPr>
              <w:t xml:space="preserve"> </w:t>
            </w:r>
            <w:r w:rsidR="00DB2652" w:rsidRPr="00D33A23">
              <w:rPr>
                <w:rFonts w:asciiTheme="majorHAnsi" w:eastAsia="Times New Roman" w:hAnsiTheme="majorHAnsi" w:cs="Times New Roman"/>
                <w:b/>
                <w:sz w:val="24"/>
                <w:szCs w:val="24"/>
                <w:lang w:eastAsia="sl-SI"/>
              </w:rPr>
              <w:t xml:space="preserve">Projekt: Rekonstrukcija čistilne naprave Voličine </w:t>
            </w:r>
          </w:p>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Height w:val="616"/>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spacing w:before="60" w:after="6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Pogodba bo sklenjena po sistemu obračun fiksnih cen po enoti mere.</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Pogodbeno dogovorjena dela obsegajo vsa dela po ponudbi št. _______________  z dne ____ .</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Sestavni del pogodbe so tudi vsi pogoji, razpisna dokumentacija in ponudbena dokumentacija izvajalca.</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p w:rsidR="00C10282" w:rsidRDefault="00C10282" w:rsidP="00C10282">
            <w:pPr>
              <w:numPr>
                <w:ilvl w:val="12"/>
                <w:numId w:val="0"/>
              </w:numPr>
              <w:spacing w:before="60" w:after="60"/>
              <w:rPr>
                <w:rFonts w:asciiTheme="majorHAnsi" w:eastAsia="Times New Roman" w:hAnsiTheme="majorHAnsi" w:cs="Times New Roman"/>
                <w:sz w:val="24"/>
                <w:szCs w:val="24"/>
                <w:lang w:eastAsia="sl-SI"/>
              </w:rPr>
            </w:pPr>
          </w:p>
          <w:p w:rsidR="00AA3D7A" w:rsidRPr="00D33A23" w:rsidRDefault="00AA3D7A" w:rsidP="00C10282">
            <w:pPr>
              <w:numPr>
                <w:ilvl w:val="12"/>
                <w:numId w:val="0"/>
              </w:numPr>
              <w:spacing w:before="60" w:after="60"/>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lastRenderedPageBreak/>
              <w:t>2.</w:t>
            </w:r>
          </w:p>
        </w:tc>
        <w:tc>
          <w:tcPr>
            <w:tcW w:w="8381"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OBVEZNOSTI POGODBENIH STRANK</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381" w:type="dxa"/>
          </w:tcPr>
          <w:p w:rsidR="00C10282" w:rsidRPr="00D33A23" w:rsidRDefault="00C10282" w:rsidP="00DB2652">
            <w:pPr>
              <w:numPr>
                <w:ilvl w:val="12"/>
                <w:numId w:val="0"/>
              </w:num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sz w:val="24"/>
                <w:szCs w:val="24"/>
                <w:lang w:eastAsia="sl-SI"/>
              </w:rPr>
              <w:t>Izvajalec se zavezuje za naročnika opraviti dela iz I. točke te pogodbe in ob tem vsa dela izvršiti s skrbnostjo dobrega gospodarja in strokovnjaka po pravilih gradbene stroke.</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Naročnik se zavezuje izvajalcu pred pričetkom del predložiti </w:t>
            </w:r>
            <w:r w:rsidR="006D6A0D" w:rsidRPr="00D33A23">
              <w:rPr>
                <w:rFonts w:asciiTheme="majorHAnsi" w:eastAsia="Times New Roman" w:hAnsiTheme="majorHAnsi" w:cs="Times New Roman"/>
                <w:sz w:val="24"/>
                <w:szCs w:val="24"/>
                <w:lang w:eastAsia="sl-SI"/>
              </w:rPr>
              <w:t xml:space="preserve">projektno dokumentacijo </w:t>
            </w:r>
            <w:r w:rsidRPr="00D33A23">
              <w:rPr>
                <w:rFonts w:asciiTheme="majorHAnsi" w:eastAsia="Times New Roman" w:hAnsiTheme="majorHAnsi" w:cs="Times New Roman"/>
                <w:sz w:val="24"/>
                <w:szCs w:val="24"/>
                <w:lang w:eastAsia="sl-SI"/>
              </w:rPr>
              <w:t>in predati popis del oz. specifikacijo potrebnih del.</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c>
          <w:tcPr>
            <w:tcW w:w="8381" w:type="dxa"/>
          </w:tcPr>
          <w:p w:rsidR="00C10282" w:rsidRPr="00D33A23" w:rsidRDefault="00C10282" w:rsidP="00D33A23">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upoštevati</w:t>
            </w:r>
            <w:r w:rsidR="00D33A23" w:rsidRPr="00D33A23">
              <w:rPr>
                <w:rFonts w:asciiTheme="majorHAnsi" w:eastAsia="Times New Roman" w:hAnsiTheme="majorHAnsi" w:cs="Times New Roman"/>
                <w:sz w:val="24"/>
                <w:szCs w:val="24"/>
                <w:lang w:eastAsia="sl-SI"/>
              </w:rPr>
              <w:t xml:space="preserve"> </w:t>
            </w:r>
            <w:r w:rsidR="00D33A23" w:rsidRPr="00D33A23">
              <w:rPr>
                <w:rFonts w:asciiTheme="majorHAnsi" w:hAnsiTheme="majorHAnsi" w:cs="Arial"/>
                <w:sz w:val="24"/>
                <w:szCs w:val="24"/>
                <w:shd w:val="clear" w:color="auto" w:fill="FFFFFF"/>
              </w:rPr>
              <w:t>Gradbeni zakon (Uradni list RS, št. 61/17, 72/17 - popr.)</w:t>
            </w:r>
            <w:r w:rsidR="00D33A23">
              <w:rPr>
                <w:rFonts w:asciiTheme="majorHAnsi" w:hAnsiTheme="majorHAnsi" w:cs="Arial"/>
                <w:sz w:val="24"/>
                <w:szCs w:val="24"/>
                <w:shd w:val="clear" w:color="auto" w:fill="FFFFFF"/>
              </w:rPr>
              <w:t>,</w:t>
            </w:r>
            <w:r w:rsidR="00D510E9"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sz w:val="24"/>
                <w:szCs w:val="24"/>
                <w:lang w:eastAsia="sl-SI"/>
              </w:rPr>
              <w:t xml:space="preserve"> </w:t>
            </w:r>
            <w:r w:rsidR="00D510E9" w:rsidRPr="00D33A23">
              <w:rPr>
                <w:rFonts w:asciiTheme="majorHAnsi" w:hAnsiTheme="majorHAnsi" w:cs="Arial"/>
                <w:sz w:val="24"/>
                <w:szCs w:val="24"/>
                <w:shd w:val="clear" w:color="auto" w:fill="FFFFFF"/>
              </w:rPr>
              <w:t>Pravilnik o gradbiščih (Uradni list RS, št. 55/08, 54/09 - popr., 61/17 - GZ)</w:t>
            </w:r>
            <w:r w:rsidR="00D33A23" w:rsidRPr="00D33A23">
              <w:rPr>
                <w:rFonts w:asciiTheme="majorHAnsi" w:hAnsiTheme="majorHAnsi" w:cs="Arial"/>
                <w:sz w:val="24"/>
                <w:szCs w:val="24"/>
                <w:shd w:val="clear" w:color="auto" w:fill="FFFFFF"/>
              </w:rPr>
              <w:t>,  Zakon o varnosti in zdravju pri delu (Uradni list RS, št. 43/11)  in  Uredba o zagotavljanju varnosti in zdravja pri delu na začasnih in premičnih gradbiščih (Uradni list RS, št. 83/05, 43/11 - ZVZD-1)</w:t>
            </w:r>
            <w:r w:rsidR="00D33A23">
              <w:rPr>
                <w:rFonts w:asciiTheme="majorHAnsi" w:hAnsiTheme="majorHAnsi" w:cs="Arial"/>
                <w:sz w:val="24"/>
                <w:szCs w:val="24"/>
                <w:shd w:val="clear" w:color="auto" w:fill="FFFFFF"/>
              </w:rPr>
              <w:t xml:space="preserve"> in veljavno zakonodajo ter </w:t>
            </w:r>
            <w:r w:rsidRPr="00D33A23">
              <w:rPr>
                <w:rFonts w:asciiTheme="majorHAnsi" w:eastAsia="Times New Roman" w:hAnsiTheme="majorHAnsi" w:cs="Times New Roman"/>
                <w:sz w:val="24"/>
                <w:szCs w:val="24"/>
                <w:lang w:eastAsia="sl-SI"/>
              </w:rPr>
              <w:t xml:space="preserve"> priskrbeti zahtevane dokumente za primopredajo objekta, vključno z morebitnimi dopolnitvami izvedbene dokumentacije, A-testi garancijskimi listi in navodili za uporabo ter vzdrževanje naprav in opreme, gradbeno dokumentacijo, kar vse je vkalkulirano v pogodbeni ceni. Vsi dokumenti morajo biti v slovenskem jeziku.</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Sestavni del te pogodbe sta predračun št., ______________ in ponudbena dokumentacija ponudnika (izvajalca), z dne ________________.</w:t>
            </w: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Sestavni del pogodbe so tudi terminski plan, plan organizacije gradbišča, knjiga obračunskih izmer in gradbeni dnevnik.</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C10282" w:rsidRPr="00D33A23" w:rsidTr="006F78EE">
              <w:tc>
                <w:tcPr>
                  <w:tcW w:w="8239" w:type="dxa"/>
                </w:tcPr>
                <w:p w:rsidR="00C10282" w:rsidRPr="00D33A23" w:rsidRDefault="00C10282" w:rsidP="000C30A4">
                  <w:pPr>
                    <w:framePr w:hSpace="141" w:wrap="around" w:vAnchor="text" w:hAnchor="text" w:xAlign="right" w:y="1"/>
                    <w:numPr>
                      <w:ilvl w:val="12"/>
                      <w:numId w:val="0"/>
                    </w:numPr>
                    <w:spacing w:before="60" w:after="60"/>
                    <w:suppressOverlap/>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na objektu.</w:t>
                  </w:r>
                </w:p>
              </w:tc>
            </w:tr>
            <w:tr w:rsidR="00C10282" w:rsidRPr="00D33A23" w:rsidTr="006F78EE">
              <w:tc>
                <w:tcPr>
                  <w:tcW w:w="8239" w:type="dxa"/>
                  <w:vAlign w:val="bottom"/>
                </w:tcPr>
                <w:p w:rsidR="00C10282" w:rsidRPr="00D33A23" w:rsidRDefault="00C10282" w:rsidP="000C30A4">
                  <w:pPr>
                    <w:framePr w:hSpace="141" w:wrap="around" w:vAnchor="text" w:hAnchor="text" w:xAlign="right" w:y="1"/>
                    <w:spacing w:after="0"/>
                    <w:suppressOverlap/>
                    <w:rPr>
                      <w:rFonts w:asciiTheme="majorHAnsi" w:eastAsia="Times New Roman" w:hAnsiTheme="majorHAnsi" w:cs="Times New Roman"/>
                      <w:sz w:val="24"/>
                      <w:szCs w:val="24"/>
                      <w:lang w:eastAsia="sl-SI"/>
                    </w:rPr>
                  </w:pPr>
                </w:p>
              </w:tc>
            </w:tr>
          </w:tbl>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spacing w:after="0"/>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 xml:space="preserve">Izvajalec je dolžan odpadni gradbeni material deponirati na ustrezni deponiji. </w:t>
            </w:r>
          </w:p>
          <w:p w:rsidR="00C10282" w:rsidRPr="00D33A23" w:rsidRDefault="00C10282" w:rsidP="00C10282">
            <w:pPr>
              <w:spacing w:after="0"/>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 xml:space="preserve">Po kočanih delih bo moral izvajalec naročniku predložiti dokazilo o deponiranju odpadnega gradbenega materiala. </w:t>
            </w:r>
          </w:p>
          <w:p w:rsidR="00C10282" w:rsidRPr="00D33A23" w:rsidRDefault="00C10282" w:rsidP="00C10282">
            <w:pPr>
              <w:spacing w:after="0"/>
              <w:rPr>
                <w:rFonts w:asciiTheme="majorHAnsi" w:eastAsia="Times New Roman" w:hAnsiTheme="majorHAnsi" w:cs="Times New Roman"/>
                <w:bCs/>
                <w:strike/>
                <w:sz w:val="24"/>
                <w:szCs w:val="24"/>
                <w:lang w:eastAsia="sl-SI"/>
              </w:rPr>
            </w:pPr>
            <w:r w:rsidRPr="00D33A23">
              <w:rPr>
                <w:rFonts w:asciiTheme="majorHAnsi" w:eastAsia="Times New Roman" w:hAnsiTheme="majorHAnsi" w:cs="Times New Roman"/>
                <w:sz w:val="24"/>
                <w:szCs w:val="24"/>
                <w:lang w:eastAsia="sl-SI"/>
              </w:rPr>
              <w:t xml:space="preserve">Izvajalec je dolžan pravočasno predložiti nadzorniku vsa dokazila, ateste, izjave o skladnosti in certifikate o kvaliteti materialov za vgradnjo, ter ostale podatke v </w:t>
            </w:r>
            <w:r w:rsidRPr="00D33A23">
              <w:rPr>
                <w:rFonts w:asciiTheme="majorHAnsi" w:eastAsia="Times New Roman" w:hAnsiTheme="majorHAnsi" w:cs="Times New Roman"/>
                <w:sz w:val="24"/>
                <w:szCs w:val="24"/>
                <w:lang w:eastAsia="sl-SI"/>
              </w:rPr>
              <w:lastRenderedPageBreak/>
              <w:t>skladu s postopkom za zagotovitev kontrole kvalitete materialov in izvedbe gradbenih in obrtniških ter instalacijskih del in jih arhivirati pri vodji gradbišča.</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lastRenderedPageBreak/>
              <w:t>3.</w:t>
            </w: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ROKI IZVEDBE DEL</w:t>
            </w:r>
          </w:p>
        </w:tc>
      </w:tr>
      <w:tr w:rsidR="00C10282" w:rsidRPr="00D33A23" w:rsidTr="005E7636">
        <w:trPr>
          <w:gridAfter w:val="1"/>
          <w:wAfter w:w="124" w:type="dxa"/>
        </w:trPr>
        <w:tc>
          <w:tcPr>
            <w:tcW w:w="9160" w:type="dxa"/>
            <w:gridSpan w:val="2"/>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AA3D7A">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Predvideni rok pričetka del na objektu j</w:t>
            </w:r>
            <w:r w:rsidR="00D33A23">
              <w:rPr>
                <w:rFonts w:asciiTheme="majorHAnsi" w:eastAsia="Times New Roman" w:hAnsiTheme="majorHAnsi" w:cs="Times New Roman"/>
                <w:sz w:val="24"/>
                <w:szCs w:val="24"/>
                <w:lang w:eastAsia="sl-SI"/>
              </w:rPr>
              <w:t>e 20.6.2020</w:t>
            </w:r>
            <w:r w:rsidRPr="00D33A23">
              <w:rPr>
                <w:rFonts w:asciiTheme="majorHAnsi" w:eastAsia="Times New Roman" w:hAnsiTheme="majorHAnsi" w:cs="Times New Roman"/>
                <w:sz w:val="24"/>
                <w:szCs w:val="24"/>
                <w:lang w:eastAsia="sl-SI"/>
              </w:rPr>
              <w:t xml:space="preserve">. Izvajalec bo celovito </w:t>
            </w:r>
            <w:r w:rsidR="00D33A23">
              <w:rPr>
                <w:rFonts w:asciiTheme="majorHAnsi" w:eastAsia="Times New Roman" w:hAnsiTheme="majorHAnsi" w:cs="Times New Roman"/>
                <w:sz w:val="24"/>
                <w:szCs w:val="24"/>
                <w:lang w:eastAsia="sl-SI"/>
              </w:rPr>
              <w:t>izvedel vsa   dela do 15.10.2020</w:t>
            </w:r>
            <w:r w:rsidRPr="00D33A23">
              <w:rPr>
                <w:rFonts w:asciiTheme="majorHAnsi" w:eastAsia="Times New Roman" w:hAnsiTheme="majorHAnsi" w:cs="Times New Roman"/>
                <w:sz w:val="24"/>
                <w:szCs w:val="24"/>
                <w:lang w:eastAsia="sl-SI"/>
              </w:rPr>
              <w:t xml:space="preserve">.  Za začetek del po tej pogodbi se šteje dan, ko naročnik izvajalca uvede v delo – to je datum sklenitve gradbene pogodbe, t.j________________. </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Pogodbeno dogovorjeni roki se lahko podaljšajo:</w:t>
            </w:r>
          </w:p>
          <w:p w:rsidR="00C10282" w:rsidRPr="00D33A23" w:rsidRDefault="00C10282"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 zaradi dodatnih del, izvedenih po pisni zahtevi naročnika;</w:t>
            </w:r>
          </w:p>
          <w:p w:rsidR="00C10282" w:rsidRPr="00D33A23" w:rsidRDefault="00C10282" w:rsidP="000B2A5B">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2. zaradi ravnanja tretjih oseb, ki onemogočajo i</w:t>
            </w:r>
            <w:r w:rsidR="000B2A5B">
              <w:rPr>
                <w:rFonts w:asciiTheme="majorHAnsi" w:eastAsia="Times New Roman" w:hAnsiTheme="majorHAnsi" w:cs="Times New Roman"/>
                <w:sz w:val="24"/>
                <w:szCs w:val="24"/>
                <w:lang w:eastAsia="sl-SI"/>
              </w:rPr>
              <w:t xml:space="preserve">zvedbo del in ki niso posledica </w:t>
            </w:r>
            <w:r w:rsidRPr="00D33A23">
              <w:rPr>
                <w:rFonts w:asciiTheme="majorHAnsi" w:eastAsia="Times New Roman" w:hAnsiTheme="majorHAnsi" w:cs="Times New Roman"/>
                <w:sz w:val="24"/>
                <w:szCs w:val="24"/>
                <w:lang w:eastAsia="sl-SI"/>
              </w:rPr>
              <w:t>krivdnega ravnanja pogodbenih strank in jih je odobril naročnik.</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 nastop in prenehanje okoliščin, ki po tej pogodbi lahko vplivajo na spremembo rokov, mora izvajalec opozoriti naročnika pisno in jih takoj evidentirati v gradbenem dnevniku.</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Default="00C10282" w:rsidP="000B2A5B">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bo za vso dokumentacijo zagotavljal revizijsko sledljivost, hrambo, vpogled in posredovanje naročniku.</w:t>
            </w:r>
          </w:p>
          <w:p w:rsidR="000B2A5B" w:rsidRPr="00D33A23" w:rsidRDefault="000B2A5B" w:rsidP="000B2A5B">
            <w:pPr>
              <w:spacing w:before="60" w:after="6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4.</w:t>
            </w: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MATERIAL IN DELOVNA SILA</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Material in delovno silo zagotovi izvajalec. </w:t>
            </w:r>
          </w:p>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Izvajalec bo dela izvedel brez podizvajalcev. </w:t>
            </w:r>
          </w:p>
          <w:p w:rsidR="00C10282" w:rsidRPr="00D33A23" w:rsidRDefault="00C10282" w:rsidP="00C10282">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_  ALI _</w:t>
            </w:r>
          </w:p>
          <w:p w:rsidR="00C10282" w:rsidRPr="00D33A23" w:rsidRDefault="00C10282" w:rsidP="00C10282">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Poleg izvajalca sodelujejo pri izvedbi del tudi naslednji podizvajalci.</w:t>
            </w:r>
          </w:p>
          <w:p w:rsidR="00C10282" w:rsidRPr="00D33A23" w:rsidRDefault="00C10282" w:rsidP="00C10282">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w:t>
            </w:r>
            <w:r w:rsidRPr="00D33A23">
              <w:rPr>
                <w:rFonts w:asciiTheme="majorHAnsi" w:eastAsia="Times New Roman" w:hAnsiTheme="majorHAnsi" w:cs="Times New Roman"/>
                <w:sz w:val="24"/>
                <w:szCs w:val="24"/>
                <w:shd w:val="clear" w:color="auto" w:fill="B8CCE4"/>
                <w:lang w:eastAsia="sl-SI"/>
              </w:rPr>
              <w:t>naziv in polni naslov</w:t>
            </w:r>
            <w:r w:rsidRPr="00D33A23">
              <w:rPr>
                <w:rFonts w:asciiTheme="majorHAnsi" w:eastAsia="Times New Roman" w:hAnsiTheme="majorHAnsi" w:cs="Times New Roman"/>
                <w:sz w:val="24"/>
                <w:szCs w:val="24"/>
                <w:lang w:eastAsia="sl-SI"/>
              </w:rPr>
              <w:t>],</w:t>
            </w:r>
          </w:p>
          <w:p w:rsidR="00C10282" w:rsidRPr="00D33A23" w:rsidRDefault="00C10282" w:rsidP="00C10282">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Zakoniti zastopnik podizvajalca</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Matična številka: [</w:t>
            </w:r>
            <w:r w:rsidRPr="00D33A23">
              <w:rPr>
                <w:rFonts w:asciiTheme="majorHAnsi" w:eastAsia="Times New Roman" w:hAnsiTheme="majorHAnsi" w:cs="Times New Roman"/>
                <w:sz w:val="24"/>
                <w:szCs w:val="24"/>
                <w:shd w:val="clear" w:color="auto" w:fill="B8CCE4"/>
                <w:lang w:eastAsia="sl-SI"/>
              </w:rPr>
              <w:t>številka</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lastRenderedPageBreak/>
              <w:t>Davčna številka: [</w:t>
            </w:r>
            <w:r w:rsidRPr="00D33A23">
              <w:rPr>
                <w:rFonts w:asciiTheme="majorHAnsi" w:eastAsia="Times New Roman" w:hAnsiTheme="majorHAnsi" w:cs="Times New Roman"/>
                <w:sz w:val="24"/>
                <w:szCs w:val="24"/>
                <w:shd w:val="clear" w:color="auto" w:fill="B8CCE4"/>
                <w:lang w:eastAsia="sl-SI"/>
              </w:rPr>
              <w:t>številka</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TRR: [</w:t>
            </w:r>
            <w:r w:rsidRPr="00D33A23">
              <w:rPr>
                <w:rFonts w:asciiTheme="majorHAnsi" w:eastAsia="Times New Roman" w:hAnsiTheme="majorHAnsi" w:cs="Times New Roman"/>
                <w:sz w:val="24"/>
                <w:szCs w:val="24"/>
                <w:shd w:val="clear" w:color="auto" w:fill="B8CCE4"/>
                <w:lang w:eastAsia="sl-SI"/>
              </w:rPr>
              <w:t>številka</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Predmet del: [</w:t>
            </w:r>
            <w:r w:rsidRPr="00D33A23">
              <w:rPr>
                <w:rFonts w:asciiTheme="majorHAnsi" w:eastAsia="Times New Roman" w:hAnsiTheme="majorHAnsi" w:cs="Times New Roman"/>
                <w:sz w:val="24"/>
                <w:szCs w:val="24"/>
                <w:shd w:val="clear" w:color="auto" w:fill="B8CCE4"/>
                <w:lang w:eastAsia="sl-SI"/>
              </w:rPr>
              <w:t>opis</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Kraj in rok izvedbe: [</w:t>
            </w:r>
            <w:r w:rsidRPr="00D33A23">
              <w:rPr>
                <w:rFonts w:asciiTheme="majorHAnsi" w:eastAsia="Times New Roman" w:hAnsiTheme="majorHAnsi" w:cs="Times New Roman"/>
                <w:sz w:val="24"/>
                <w:szCs w:val="24"/>
                <w:shd w:val="clear" w:color="auto" w:fill="B8CCE4"/>
                <w:lang w:eastAsia="sl-SI"/>
              </w:rPr>
              <w:t>kraj in datum</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Količina del: v vrednosti [</w:t>
            </w:r>
            <w:r w:rsidRPr="00D33A23">
              <w:rPr>
                <w:rFonts w:asciiTheme="majorHAnsi" w:eastAsia="Times New Roman" w:hAnsiTheme="majorHAnsi" w:cs="Times New Roman"/>
                <w:sz w:val="24"/>
                <w:szCs w:val="24"/>
                <w:shd w:val="clear" w:color="auto" w:fill="B8CCE4"/>
                <w:lang w:eastAsia="sl-SI"/>
              </w:rPr>
              <w:t>znesek</w:t>
            </w:r>
            <w:r w:rsidRPr="00D33A23">
              <w:rPr>
                <w:rFonts w:asciiTheme="majorHAnsi" w:eastAsia="Times New Roman" w:hAnsiTheme="majorHAnsi" w:cs="Times New Roman"/>
                <w:sz w:val="24"/>
                <w:szCs w:val="24"/>
                <w:lang w:eastAsia="sl-SI"/>
              </w:rPr>
              <w:t>] EUR (brez DDV), kar znaša [</w:t>
            </w:r>
            <w:r w:rsidRPr="00D33A23">
              <w:rPr>
                <w:rFonts w:asciiTheme="majorHAnsi" w:eastAsia="Times New Roman" w:hAnsiTheme="majorHAnsi" w:cs="Times New Roman"/>
                <w:sz w:val="24"/>
                <w:szCs w:val="24"/>
                <w:shd w:val="clear" w:color="auto" w:fill="B8CCE4"/>
                <w:lang w:eastAsia="sl-SI"/>
              </w:rPr>
              <w:t>vrednost</w:t>
            </w:r>
            <w:r w:rsidRPr="00D33A23">
              <w:rPr>
                <w:rFonts w:asciiTheme="majorHAnsi" w:eastAsia="Times New Roman" w:hAnsiTheme="majorHAnsi" w:cs="Times New Roman"/>
                <w:sz w:val="24"/>
                <w:szCs w:val="24"/>
                <w:lang w:eastAsia="sl-SI"/>
              </w:rPr>
              <w:t>] % od celotne ponudbe.</w:t>
            </w:r>
          </w:p>
          <w:p w:rsidR="00C10282" w:rsidRPr="00D33A23" w:rsidRDefault="00C10282" w:rsidP="00C10282">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w:t>
            </w:r>
            <w:r w:rsidRPr="00D33A23">
              <w:rPr>
                <w:rFonts w:asciiTheme="majorHAnsi" w:eastAsia="Times New Roman" w:hAnsiTheme="majorHAnsi" w:cs="Times New Roman"/>
                <w:sz w:val="24"/>
                <w:szCs w:val="24"/>
                <w:shd w:val="clear" w:color="auto" w:fill="B8CCE4"/>
                <w:lang w:eastAsia="sl-SI"/>
              </w:rPr>
              <w:t>naziv in polni naslov</w:t>
            </w:r>
            <w:r w:rsidRPr="00D33A23">
              <w:rPr>
                <w:rFonts w:asciiTheme="majorHAnsi" w:eastAsia="Times New Roman" w:hAnsiTheme="majorHAnsi" w:cs="Times New Roman"/>
                <w:sz w:val="24"/>
                <w:szCs w:val="24"/>
                <w:lang w:eastAsia="sl-SI"/>
              </w:rPr>
              <w:t>]</w:t>
            </w:r>
          </w:p>
          <w:p w:rsidR="00C10282" w:rsidRPr="00D33A23" w:rsidRDefault="00C10282" w:rsidP="00C10282">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Itd. podizvajalcu(em) za njegovo(njihova) opravljeno(a) delo(a).</w:t>
            </w:r>
          </w:p>
          <w:p w:rsidR="00C10282" w:rsidRPr="00D33A23" w:rsidRDefault="00C10282" w:rsidP="00C10282">
            <w:pPr>
              <w:spacing w:before="120"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je dolžan namesto glavnega izvajalca poravnati podizvajalčevo terjatev do glavnega izvajalca, za kar podizvajalec predloži pisno soglasje, ki je sestavni del pogodbe.</w:t>
            </w:r>
          </w:p>
          <w:p w:rsidR="00C10282" w:rsidRPr="00D33A23" w:rsidRDefault="00C10282" w:rsidP="00C10282">
            <w:pPr>
              <w:spacing w:before="120"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k svojemu računu oziroma situaciji obvezno priložiti račune oziroma situacije svojega (jih) podizvajalca (ev), ki jih je predhodno potrdil.</w:t>
            </w:r>
          </w:p>
          <w:p w:rsidR="00C10282" w:rsidRPr="00D33A23" w:rsidRDefault="00C10282" w:rsidP="00C10282">
            <w:pPr>
              <w:spacing w:before="120" w:after="0"/>
              <w:jc w:val="both"/>
              <w:rPr>
                <w:rFonts w:asciiTheme="majorHAnsi" w:eastAsia="MS Mincho" w:hAnsiTheme="majorHAnsi" w:cs="Times New Roman"/>
                <w:sz w:val="24"/>
                <w:szCs w:val="24"/>
              </w:rPr>
            </w:pPr>
            <w:r w:rsidRPr="00D33A23">
              <w:rPr>
                <w:rFonts w:asciiTheme="majorHAnsi" w:eastAsia="MS Mincho" w:hAnsiTheme="majorHAnsi" w:cs="Times New Roman"/>
                <w:sz w:val="24"/>
                <w:szCs w:val="24"/>
              </w:rPr>
              <w:t>Če neposrednega plačila podizvajalec ni zahteval, bo naročnik od  izvajalc</w:t>
            </w:r>
            <w:r w:rsidR="006D6442">
              <w:rPr>
                <w:rFonts w:asciiTheme="majorHAnsi" w:eastAsia="MS Mincho" w:hAnsiTheme="majorHAnsi" w:cs="Times New Roman"/>
                <w:sz w:val="24"/>
                <w:szCs w:val="24"/>
              </w:rPr>
              <w:t>a zahteval, da mu najpozneje v 3</w:t>
            </w:r>
            <w:r w:rsidRPr="00D33A23">
              <w:rPr>
                <w:rFonts w:asciiTheme="majorHAnsi" w:eastAsia="MS Mincho" w:hAnsiTheme="majorHAnsi" w:cs="Times New Roman"/>
                <w:sz w:val="24"/>
                <w:szCs w:val="24"/>
              </w:rPr>
              <w:t>0 dneh od plačila končnega računa oziroma situacije pošlje svojo pisno izjavo in pisno izjavo podizvajalca, da je podizvajalec prejel plačilo za izvedene gradnje ali storitve oziroma dobavljeno blago, neposredno povezano s predmetom javnega naročila.</w:t>
            </w:r>
          </w:p>
          <w:p w:rsidR="00C10282" w:rsidRPr="00D33A23" w:rsidRDefault="00C10282" w:rsidP="00C10282">
            <w:pPr>
              <w:spacing w:before="120" w:after="0"/>
              <w:jc w:val="both"/>
              <w:rPr>
                <w:rFonts w:asciiTheme="majorHAnsi" w:eastAsia="MS Mincho" w:hAnsiTheme="majorHAnsi" w:cs="Times New Roman"/>
                <w:sz w:val="24"/>
                <w:szCs w:val="24"/>
              </w:rPr>
            </w:pPr>
            <w:r w:rsidRPr="00D33A23">
              <w:rPr>
                <w:rFonts w:asciiTheme="majorHAnsi" w:eastAsia="MS Mincho" w:hAnsiTheme="majorHAnsi" w:cs="Times New Roman"/>
                <w:sz w:val="24"/>
                <w:szCs w:val="24"/>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rsidR="00C10282" w:rsidRPr="00D33A23" w:rsidRDefault="00C10282" w:rsidP="00C10282">
            <w:pPr>
              <w:widowControl w:val="0"/>
              <w:autoSpaceDE w:val="0"/>
              <w:autoSpaceDN w:val="0"/>
              <w:adjustRightInd w:val="0"/>
              <w:spacing w:after="0"/>
              <w:rPr>
                <w:rFonts w:asciiTheme="majorHAnsi" w:eastAsia="MS Mincho" w:hAnsiTheme="majorHAnsi" w:cs="Times New Roman"/>
                <w:sz w:val="24"/>
                <w:szCs w:val="24"/>
              </w:rPr>
            </w:pPr>
            <w:r w:rsidRPr="00D33A23">
              <w:rPr>
                <w:rFonts w:asciiTheme="majorHAnsi" w:eastAsia="MS Mincho" w:hAnsiTheme="majorHAnsi" w:cs="Times New Roman"/>
                <w:sz w:val="24"/>
                <w:szCs w:val="24"/>
              </w:rPr>
              <w:t>-   kontaktne podatke in zakonite zastopnike predlaganih podizvajalcev,</w:t>
            </w:r>
          </w:p>
          <w:p w:rsidR="00C10282" w:rsidRPr="00D33A23" w:rsidRDefault="00C10282" w:rsidP="00C10282">
            <w:pPr>
              <w:widowControl w:val="0"/>
              <w:autoSpaceDE w:val="0"/>
              <w:autoSpaceDN w:val="0"/>
              <w:adjustRightInd w:val="0"/>
              <w:spacing w:after="0"/>
              <w:rPr>
                <w:rFonts w:asciiTheme="majorHAnsi" w:eastAsia="MS Mincho" w:hAnsiTheme="majorHAnsi" w:cs="Times New Roman"/>
                <w:sz w:val="24"/>
                <w:szCs w:val="24"/>
              </w:rPr>
            </w:pPr>
            <w:r w:rsidRPr="00D33A23">
              <w:rPr>
                <w:rFonts w:asciiTheme="majorHAnsi" w:eastAsia="MS Mincho" w:hAnsiTheme="majorHAnsi" w:cs="Times New Roman"/>
                <w:sz w:val="24"/>
                <w:szCs w:val="24"/>
              </w:rPr>
              <w:t>-        izpolnjene ESPD teh podizvajalcev v skladu z 79. členom ZJN-3 ali izjavo o razlogih za izključitev ter</w:t>
            </w:r>
          </w:p>
          <w:p w:rsidR="00C10282" w:rsidRPr="00D33A23" w:rsidRDefault="00C10282" w:rsidP="00C10282">
            <w:pPr>
              <w:widowControl w:val="0"/>
              <w:autoSpaceDE w:val="0"/>
              <w:autoSpaceDN w:val="0"/>
              <w:adjustRightInd w:val="0"/>
              <w:spacing w:after="0"/>
              <w:rPr>
                <w:rFonts w:asciiTheme="majorHAnsi" w:eastAsia="MS Mincho" w:hAnsiTheme="majorHAnsi" w:cs="Times New Roman"/>
                <w:sz w:val="24"/>
                <w:szCs w:val="24"/>
              </w:rPr>
            </w:pPr>
            <w:r w:rsidRPr="00D33A23">
              <w:rPr>
                <w:rFonts w:asciiTheme="majorHAnsi" w:eastAsia="MS Mincho" w:hAnsiTheme="majorHAnsi" w:cs="Times New Roman"/>
                <w:sz w:val="24"/>
                <w:szCs w:val="24"/>
              </w:rPr>
              <w:t>-        priložiti zahtevo podizvajalca za neposredno plačilo, če podizvajalec to zahteva.</w:t>
            </w:r>
          </w:p>
          <w:p w:rsidR="00C10282" w:rsidRPr="00D33A23" w:rsidRDefault="00C10282" w:rsidP="00C10282">
            <w:pPr>
              <w:spacing w:before="120" w:after="0"/>
              <w:jc w:val="both"/>
              <w:rPr>
                <w:rFonts w:asciiTheme="majorHAnsi" w:eastAsia="MS Mincho" w:hAnsiTheme="majorHAnsi" w:cs="Times New Roman"/>
                <w:sz w:val="24"/>
                <w:szCs w:val="24"/>
              </w:rPr>
            </w:pPr>
            <w:r w:rsidRPr="00D33A23">
              <w:rPr>
                <w:rFonts w:asciiTheme="majorHAnsi" w:eastAsia="MS Mincho" w:hAnsiTheme="majorHAnsi" w:cs="Times New Roman"/>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C10282" w:rsidRPr="00D33A23" w:rsidRDefault="00C10282" w:rsidP="00C10282">
            <w:pPr>
              <w:spacing w:before="120" w:after="0"/>
              <w:jc w:val="both"/>
              <w:rPr>
                <w:rFonts w:asciiTheme="majorHAnsi" w:eastAsia="Times New Roman" w:hAnsiTheme="majorHAnsi" w:cs="Times New Roman"/>
                <w:sz w:val="24"/>
                <w:szCs w:val="24"/>
                <w:highlight w:val="yellow"/>
                <w:lang w:eastAsia="sl-SI"/>
              </w:rPr>
            </w:pPr>
            <w:r w:rsidRPr="00D33A23">
              <w:rPr>
                <w:rFonts w:asciiTheme="majorHAnsi" w:eastAsia="MS Mincho" w:hAnsiTheme="majorHAnsi" w:cs="Times New Roman"/>
                <w:sz w:val="24"/>
                <w:szCs w:val="24"/>
              </w:rPr>
              <w:lastRenderedPageBreak/>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after="0"/>
              <w:jc w:val="both"/>
              <w:rPr>
                <w:rFonts w:asciiTheme="majorHAnsi" w:eastAsia="Times New Roman" w:hAnsiTheme="majorHAnsi" w:cs="Times New Roman"/>
                <w:sz w:val="24"/>
                <w:szCs w:val="24"/>
                <w:lang w:eastAsia="sl-SI"/>
              </w:rPr>
            </w:pP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sz w:val="24"/>
                <w:szCs w:val="24"/>
                <w:lang w:eastAsia="sl-SI"/>
              </w:rPr>
              <w:lastRenderedPageBreak/>
              <w:t>5.</w:t>
            </w:r>
          </w:p>
        </w:tc>
        <w:tc>
          <w:tcPr>
            <w:tcW w:w="8381"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CENA DEL</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AA3D7A">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Cena pogodbenih del, ki so predmet te pogodbe, znaša po predračunu</w:t>
            </w:r>
            <w:r w:rsidR="00AA3D7A">
              <w:rPr>
                <w:rFonts w:asciiTheme="majorHAnsi" w:eastAsia="Times New Roman" w:hAnsiTheme="majorHAnsi" w:cs="Times New Roman"/>
                <w:sz w:val="24"/>
                <w:szCs w:val="24"/>
                <w:lang w:eastAsia="sl-SI"/>
              </w:rPr>
              <w:t>/ponudbi</w:t>
            </w:r>
            <w:r w:rsidRPr="00D33A23">
              <w:rPr>
                <w:rFonts w:asciiTheme="majorHAnsi" w:eastAsia="Times New Roman" w:hAnsiTheme="majorHAnsi" w:cs="Times New Roman"/>
                <w:sz w:val="24"/>
                <w:szCs w:val="24"/>
                <w:lang w:eastAsia="sl-SI"/>
              </w:rPr>
              <w:t xml:space="preserve"> št. ___________ z dne __________________  EUR (NETO vrednost), kar z vključenim 22 % DDV znese___________________ EUR, z besedilom: _________________________ evrov ___/100.</w:t>
            </w:r>
          </w:p>
        </w:tc>
      </w:tr>
      <w:tr w:rsidR="00C10282" w:rsidRPr="00D33A23" w:rsidTr="005E7636">
        <w:trPr>
          <w:gridAfter w:val="1"/>
          <w:wAfter w:w="124" w:type="dxa"/>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381" w:type="dxa"/>
          </w:tcPr>
          <w:p w:rsidR="00C10282" w:rsidRPr="00D33A23" w:rsidRDefault="00C10282" w:rsidP="00C10282">
            <w:pPr>
              <w:spacing w:before="60" w:after="60"/>
              <w:jc w:val="both"/>
              <w:rPr>
                <w:rFonts w:asciiTheme="majorHAnsi" w:eastAsia="Times New Roman" w:hAnsiTheme="majorHAnsi" w:cs="Times New Roman"/>
                <w:i/>
                <w:iCs/>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B92D92" w:rsidRPr="00D33A23" w:rsidRDefault="00B92D92" w:rsidP="00B92D92">
            <w:pPr>
              <w:keepLines/>
              <w:widowControl w:val="0"/>
              <w:tabs>
                <w:tab w:val="left" w:pos="2155"/>
              </w:tabs>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Naročnik izhajajoč iz načel zagotavljanja konkurence, transparentnosti in enakopravne obravnave ponudnikov</w:t>
            </w:r>
            <w:r w:rsidRPr="00D33A23">
              <w:rPr>
                <w:rFonts w:asciiTheme="majorHAnsi" w:eastAsia="Times New Roman" w:hAnsiTheme="majorHAnsi" w:cs="Times New Roman"/>
                <w:b/>
                <w:bCs/>
                <w:sz w:val="24"/>
                <w:szCs w:val="24"/>
                <w:lang w:eastAsia="sl-SI"/>
              </w:rPr>
              <w:t xml:space="preserve"> </w:t>
            </w:r>
            <w:r w:rsidRPr="00D33A23">
              <w:rPr>
                <w:rFonts w:asciiTheme="majorHAnsi" w:eastAsia="Times New Roman" w:hAnsiTheme="majorHAnsi"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w:t>
            </w:r>
            <w:r>
              <w:rPr>
                <w:rFonts w:asciiTheme="majorHAnsi" w:eastAsia="Times New Roman" w:hAnsiTheme="majorHAnsi" w:cs="Times New Roman"/>
                <w:bCs/>
                <w:sz w:val="24"/>
                <w:szCs w:val="24"/>
                <w:lang w:eastAsia="sl-SI"/>
              </w:rPr>
              <w:t>redvideni – predvidljivi  ter jih ponudnik lahko o</w:t>
            </w:r>
            <w:r w:rsidRPr="00D33A23">
              <w:rPr>
                <w:rFonts w:asciiTheme="majorHAnsi" w:eastAsia="Times New Roman" w:hAnsiTheme="majorHAnsi" w:cs="Times New Roman"/>
                <w:bCs/>
                <w:sz w:val="24"/>
                <w:szCs w:val="24"/>
                <w:lang w:eastAsia="sl-SI"/>
              </w:rPr>
              <w:t>cenil</w:t>
            </w:r>
            <w:r>
              <w:rPr>
                <w:rFonts w:asciiTheme="majorHAnsi" w:eastAsia="Times New Roman" w:hAnsiTheme="majorHAnsi" w:cs="Times New Roman"/>
                <w:bCs/>
                <w:sz w:val="24"/>
                <w:szCs w:val="24"/>
                <w:lang w:eastAsia="sl-SI"/>
              </w:rPr>
              <w:t xml:space="preserve"> vzrok ali </w:t>
            </w:r>
            <w:r w:rsidRPr="00D33A23">
              <w:rPr>
                <w:rFonts w:asciiTheme="majorHAnsi" w:eastAsia="Times New Roman" w:hAnsiTheme="majorHAnsi" w:cs="Times New Roman"/>
                <w:bCs/>
                <w:sz w:val="24"/>
                <w:szCs w:val="24"/>
                <w:lang w:eastAsia="sl-SI"/>
              </w:rPr>
              <w:t xml:space="preserve"> tveganje za njihov nastanek, in sicer:</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pripravljalnih  del,  organizacije,  ureditve  in  varovanja  gradbišča  oz. delovišča ter postavitve gradbiščne table;</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stroškov vseh morebitnih rušitev z deli in odvozi obstoječe opreme vključno s stroški odvozov, rušitvenih del ter stroški trajnih deponij za odstranjene materiale;</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stroški vseh potrebni čiščenj, odstranitev mulja, travne ruše, druge zarasti potrebno za pričetek izvajanja gradbenih del;</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stroški vseh tehničnih varovanj, da gradbena dela ne povzročajo in ogrožajo sosednjih zemljišč, vodotoka in komunalnih vodov;</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stroške vseh popravil na komunalnih vodih, ki morebiti nastanejo pri </w:t>
            </w:r>
            <w:r>
              <w:rPr>
                <w:rFonts w:asciiTheme="majorHAnsi" w:eastAsia="Times New Roman" w:hAnsiTheme="majorHAnsi" w:cs="Times New Roman"/>
                <w:sz w:val="24"/>
                <w:szCs w:val="24"/>
                <w:lang w:eastAsia="sl-SI"/>
              </w:rPr>
              <w:t>izvedbi gradbenih del vključno s</w:t>
            </w:r>
            <w:r w:rsidRPr="00D33A23">
              <w:rPr>
                <w:rFonts w:asciiTheme="majorHAnsi" w:eastAsia="Times New Roman" w:hAnsiTheme="majorHAnsi" w:cs="Times New Roman"/>
                <w:sz w:val="24"/>
                <w:szCs w:val="24"/>
                <w:lang w:eastAsia="sl-SI"/>
              </w:rPr>
              <w:t xml:space="preserve"> popravilom </w:t>
            </w:r>
            <w:r>
              <w:rPr>
                <w:rFonts w:asciiTheme="majorHAnsi" w:eastAsia="Times New Roman" w:hAnsiTheme="majorHAnsi" w:cs="Times New Roman"/>
                <w:sz w:val="24"/>
                <w:szCs w:val="24"/>
                <w:lang w:eastAsia="sl-SI"/>
              </w:rPr>
              <w:t xml:space="preserve">(po </w:t>
            </w:r>
            <w:r w:rsidRPr="00D33A23">
              <w:rPr>
                <w:rFonts w:asciiTheme="majorHAnsi" w:eastAsia="Times New Roman" w:hAnsiTheme="majorHAnsi" w:cs="Times New Roman"/>
                <w:sz w:val="24"/>
                <w:szCs w:val="24"/>
                <w:lang w:eastAsia="sl-SI"/>
              </w:rPr>
              <w:t>tehničnimi standardi</w:t>
            </w:r>
            <w:r>
              <w:rPr>
                <w:rFonts w:asciiTheme="majorHAnsi" w:eastAsia="Times New Roman" w:hAnsiTheme="majorHAnsi" w:cs="Times New Roman"/>
                <w:sz w:val="24"/>
                <w:szCs w:val="24"/>
                <w:lang w:eastAsia="sl-SI"/>
              </w:rPr>
              <w:t>h)</w:t>
            </w:r>
            <w:r w:rsidRPr="00D33A23">
              <w:rPr>
                <w:rFonts w:asciiTheme="majorHAnsi" w:eastAsia="Times New Roman" w:hAnsiTheme="majorHAnsi" w:cs="Times New Roman"/>
                <w:sz w:val="24"/>
                <w:szCs w:val="24"/>
                <w:lang w:eastAsia="sl-SI"/>
              </w:rPr>
              <w:t xml:space="preserve"> na poškodovanih komunalnih vodih in natančnim geodetskim posnetkom in označbo poškodbe na komunalnem vodu – poškodbe morajo biti javljene nosilcem infrastrukture in popravilo le teh pregledano s strani upravljalcev posamezne infrastrukture;</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nabave in vgradnje vsega materiala in opreme, vključujoč</w:t>
            </w:r>
            <w:r>
              <w:rPr>
                <w:rFonts w:asciiTheme="majorHAnsi" w:eastAsia="Times New Roman" w:hAnsiTheme="majorHAnsi" w:cs="Times New Roman"/>
                <w:sz w:val="24"/>
                <w:szCs w:val="24"/>
                <w:lang w:eastAsia="sl-SI"/>
              </w:rPr>
              <w:t xml:space="preserve"> stroške </w:t>
            </w:r>
            <w:r w:rsidRPr="00D33A23">
              <w:rPr>
                <w:rFonts w:asciiTheme="majorHAnsi" w:eastAsia="Times New Roman" w:hAnsiTheme="majorHAnsi" w:cs="Times New Roman"/>
                <w:sz w:val="24"/>
                <w:szCs w:val="24"/>
                <w:lang w:eastAsia="sl-SI"/>
              </w:rPr>
              <w:lastRenderedPageBreak/>
              <w:t>dvigal</w:t>
            </w:r>
            <w:r>
              <w:rPr>
                <w:rFonts w:asciiTheme="majorHAnsi" w:eastAsia="Times New Roman" w:hAnsiTheme="majorHAnsi" w:cs="Times New Roman"/>
                <w:sz w:val="24"/>
                <w:szCs w:val="24"/>
                <w:lang w:eastAsia="sl-SI"/>
              </w:rPr>
              <w:t>, drugih specialnih strojev in naprav,….</w:t>
            </w:r>
            <w:r w:rsidRPr="00D33A23">
              <w:rPr>
                <w:rFonts w:asciiTheme="majorHAnsi" w:eastAsia="Times New Roman" w:hAnsiTheme="majorHAnsi" w:cs="Times New Roman"/>
                <w:sz w:val="24"/>
                <w:szCs w:val="24"/>
                <w:lang w:eastAsia="sl-SI"/>
              </w:rPr>
              <w:t xml:space="preserve"> predviden</w:t>
            </w:r>
            <w:r>
              <w:rPr>
                <w:rFonts w:asciiTheme="majorHAnsi" w:eastAsia="Times New Roman" w:hAnsiTheme="majorHAnsi" w:cs="Times New Roman"/>
                <w:sz w:val="24"/>
                <w:szCs w:val="24"/>
                <w:lang w:eastAsia="sl-SI"/>
              </w:rPr>
              <w:t>ih</w:t>
            </w:r>
            <w:r w:rsidRPr="00D33A23">
              <w:rPr>
                <w:rFonts w:asciiTheme="majorHAnsi" w:eastAsia="Times New Roman" w:hAnsiTheme="majorHAnsi" w:cs="Times New Roman"/>
                <w:sz w:val="24"/>
                <w:szCs w:val="24"/>
                <w:lang w:eastAsia="sl-SI"/>
              </w:rPr>
              <w:t xml:space="preserve"> za vgradnjo in montažo, kot tudi stroške vseh odvozov in deponij odstranjenih materialov, tamponov, starih komunalnih vodov, delov čistilne naprave,  elementov na infrastrukturi, varnostnih ograj,…</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prevozov, raztovarjanja in skladiščenja na gradbišču oz. delovišču ter notranjega transporta na gradbišču,</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zaključnih del na gradbišču oz. delovišču z odvozom odvečnega materiala in stroške vzpostavitve prvotnega stanja, kjer bo to potrebno,</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elaboratov, soglasij, materialni stroški prometnih zapor, prometnih preusmeritev in podobnih stroškov,</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B92D92" w:rsidRDefault="00B92D92" w:rsidP="00B92D92">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električne energije, vode in morebitne ostale</w:t>
            </w:r>
            <w:r>
              <w:rPr>
                <w:rFonts w:asciiTheme="majorHAnsi" w:eastAsia="Times New Roman" w:hAnsiTheme="majorHAnsi" w:cs="Times New Roman"/>
                <w:sz w:val="24"/>
                <w:szCs w:val="24"/>
                <w:lang w:eastAsia="sl-SI"/>
              </w:rPr>
              <w:t xml:space="preserve"> materialne stroške v času izvajanja del vključno s stroški prečrpavanja, zadrževanja in odstranjevanja dotoka odpadnega blata na čistilno napravo,</w:t>
            </w:r>
          </w:p>
          <w:p w:rsidR="00B92D92" w:rsidRPr="00D33A23" w:rsidRDefault="00B92D92" w:rsidP="00B92D92">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izvajalec mora dela izvesti tako, da bo zagotovljeno kontinuirano delovanje kanalizacije iz aglomeracije s katere priteka odpadna voda na čistilno napravo ter odgovarja za morebiti povzročeno škodo iz naslova  dviga nivoja kanalizacije v času gradnje kot posledica ukrepov in del na gradbišču,</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stroške  za  popravilo  morebitnih  škod,  ki  bi  jih  povzročil  izvajalec  ali  njegov podizvajalec, na objektu kot celoti oz. delu objekta, opremi, </w:t>
            </w:r>
            <w:r w:rsidRPr="00D33A23">
              <w:rPr>
                <w:rFonts w:asciiTheme="majorHAnsi" w:eastAsia="Times New Roman" w:hAnsiTheme="majorHAnsi" w:cs="Times New Roman"/>
                <w:sz w:val="24"/>
                <w:szCs w:val="24"/>
                <w:lang w:eastAsia="sl-SI"/>
              </w:rPr>
              <w:lastRenderedPageBreak/>
              <w:t>dovoznih cestah, zunanjem okolju, komunalnih vodih in priključkih ter na sosednjih objektih,</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B92D92" w:rsidRPr="00D33A23" w:rsidRDefault="00B92D92" w:rsidP="00B92D92">
            <w:pPr>
              <w:numPr>
                <w:ilvl w:val="0"/>
                <w:numId w:val="18"/>
              </w:numPr>
              <w:autoSpaceDE w:val="0"/>
              <w:autoSpaceDN w:val="0"/>
              <w:adjustRightInd w:val="0"/>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v zvezi z odvozom odvečnega materiala, opreme ipd., ne glede na oddaljenost deponije od gradbišča,</w:t>
            </w:r>
          </w:p>
          <w:p w:rsidR="00B92D92" w:rsidRPr="00D33A23" w:rsidRDefault="00B92D92" w:rsidP="00B92D92">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eventualno potrebnih cestnih zapor,</w:t>
            </w:r>
          </w:p>
          <w:p w:rsidR="00B92D92" w:rsidRPr="00D33A23" w:rsidRDefault="00B92D92" w:rsidP="00B92D92">
            <w:pPr>
              <w:numPr>
                <w:ilvl w:val="0"/>
                <w:numId w:val="18"/>
              </w:numPr>
              <w:autoSpaceDE w:val="0"/>
              <w:autoSpaceDN w:val="0"/>
              <w:adjustRightInd w:val="0"/>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stroške navodil za obratovanje in vzdrževanje,</w:t>
            </w:r>
          </w:p>
          <w:p w:rsidR="00B92D92" w:rsidRPr="00D33A23" w:rsidRDefault="00B92D92" w:rsidP="00B92D92">
            <w:pPr>
              <w:numPr>
                <w:ilvl w:val="0"/>
                <w:numId w:val="17"/>
              </w:numPr>
              <w:autoSpaceDE w:val="0"/>
              <w:autoSpaceDN w:val="0"/>
              <w:adjustRightInd w:val="0"/>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sz w:val="24"/>
                <w:szCs w:val="24"/>
                <w:lang w:eastAsia="sl-SI"/>
              </w:rPr>
              <w:t>stroške zavarovanj,</w:t>
            </w:r>
          </w:p>
          <w:p w:rsidR="00B92D92" w:rsidRPr="00D33A23" w:rsidRDefault="00B92D92" w:rsidP="00B92D92">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zaključna dela in odvoz odvečnih materialov ob zaključku, čiščenje objekta, čiščenje okolice ipd.,</w:t>
            </w:r>
          </w:p>
          <w:p w:rsidR="00B92D92" w:rsidRPr="00B92D92" w:rsidRDefault="00B92D92" w:rsidP="00B92D92">
            <w:pPr>
              <w:numPr>
                <w:ilvl w:val="0"/>
                <w:numId w:val="17"/>
              </w:numPr>
              <w:autoSpaceDE w:val="0"/>
              <w:autoSpaceDN w:val="0"/>
              <w:adjustRightInd w:val="0"/>
              <w:spacing w:after="0"/>
              <w:jc w:val="both"/>
              <w:rPr>
                <w:rFonts w:ascii="Cambria" w:eastAsia="Times New Roman" w:hAnsi="Cambria" w:cs="Times New Roman"/>
                <w:b/>
                <w:sz w:val="24"/>
                <w:szCs w:val="24"/>
                <w:lang w:eastAsia="sl-SI"/>
              </w:rPr>
            </w:pPr>
            <w:r w:rsidRPr="00B92D92">
              <w:rPr>
                <w:rFonts w:ascii="Cambria" w:eastAsia="Times New Roman" w:hAnsi="Cambria" w:cs="Times New Roman"/>
                <w:sz w:val="24"/>
                <w:szCs w:val="24"/>
                <w:lang w:eastAsia="sl-SI"/>
              </w:rPr>
              <w:t xml:space="preserve">stroške načrtov, elaboratov in predpisanih ukrepov varnosti in zdravja pri delu in varstva pred požarom, ki jih mora izvajalec obvezno upoštevati </w:t>
            </w:r>
            <w:r w:rsidRPr="00B92D92">
              <w:rPr>
                <w:rFonts w:ascii="Cambria" w:eastAsia="Times New Roman" w:hAnsi="Cambria" w:cs="Times New Roman"/>
                <w:b/>
                <w:sz w:val="24"/>
                <w:szCs w:val="24"/>
                <w:lang w:eastAsia="sl-SI"/>
              </w:rPr>
              <w:t xml:space="preserve">(izvajalec pridobi in plača ustrezno potrebne elaborate (varnostni načrt, ipd…) in koordinatorja za varnost in zdravje pri delu, varstvo pred požarom ipd.) </w:t>
            </w:r>
          </w:p>
          <w:p w:rsidR="00B92D92" w:rsidRPr="00D33A23" w:rsidRDefault="00B92D92" w:rsidP="00B92D92">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poprava morebitnih škod, ki bi nastale po krivdi izvajalca na drugih delih objekta, komunalni opremi ipd.,</w:t>
            </w:r>
          </w:p>
          <w:p w:rsidR="00B92D92" w:rsidRPr="00D33A23" w:rsidRDefault="00B92D92" w:rsidP="00B92D92">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izpolnjevanje določb Uredbe o mejnih vrednostih ka</w:t>
            </w:r>
            <w:r w:rsidRPr="00306681">
              <w:rPr>
                <w:rFonts w:ascii="Times New Roman" w:eastAsia="Times New Roman" w:hAnsi="Times New Roman" w:cs="Times New Roman"/>
                <w:bCs/>
                <w:sz w:val="24"/>
                <w:szCs w:val="24"/>
                <w:lang w:eastAsia="sl-SI"/>
              </w:rPr>
              <w:t xml:space="preserve">zalcev hrupa v okolju </w:t>
            </w:r>
            <w:r w:rsidRPr="00306681">
              <w:rPr>
                <w:rFonts w:ascii="Times New Roman" w:hAnsi="Times New Roman" w:cs="Times New Roman"/>
                <w:bCs/>
                <w:sz w:val="24"/>
                <w:szCs w:val="24"/>
                <w:shd w:val="clear" w:color="auto" w:fill="FFFFFF"/>
              </w:rPr>
              <w:t>(Uradni list RS, št. </w:t>
            </w:r>
            <w:hyperlink r:id="rId20" w:tgtFrame="_blank" w:tooltip="Uredba o mejnih vrednostih kazalcev hrupa v okolju" w:history="1">
              <w:r w:rsidRPr="00306681">
                <w:rPr>
                  <w:rFonts w:ascii="Times New Roman" w:hAnsi="Times New Roman" w:cs="Times New Roman"/>
                  <w:bCs/>
                  <w:sz w:val="24"/>
                  <w:szCs w:val="24"/>
                  <w:shd w:val="clear" w:color="auto" w:fill="FFFFFF"/>
                </w:rPr>
                <w:t>43/18</w:t>
              </w:r>
            </w:hyperlink>
            <w:r w:rsidRPr="00306681">
              <w:rPr>
                <w:rFonts w:ascii="Times New Roman" w:hAnsi="Times New Roman" w:cs="Times New Roman"/>
                <w:bCs/>
                <w:sz w:val="24"/>
                <w:szCs w:val="24"/>
                <w:shd w:val="clear" w:color="auto" w:fill="FFFFFF"/>
              </w:rPr>
              <w:t> in </w:t>
            </w:r>
            <w:hyperlink r:id="rId21" w:tgtFrame="_blank" w:tooltip="Uredba o spremembah Uredbe o mejnih vrednostih kazalcev hrupa v okolju" w:history="1">
              <w:r w:rsidRPr="00306681">
                <w:rPr>
                  <w:rFonts w:ascii="Times New Roman" w:hAnsi="Times New Roman" w:cs="Times New Roman"/>
                  <w:bCs/>
                  <w:sz w:val="24"/>
                  <w:szCs w:val="24"/>
                  <w:shd w:val="clear" w:color="auto" w:fill="FFFFFF"/>
                </w:rPr>
                <w:t>59/19</w:t>
              </w:r>
            </w:hyperlink>
            <w:r w:rsidRPr="00306681">
              <w:rPr>
                <w:rFonts w:ascii="Times New Roman" w:eastAsia="Times New Roman" w:hAnsi="Times New Roman" w:cs="Times New Roman"/>
                <w:bCs/>
                <w:sz w:val="24"/>
                <w:szCs w:val="24"/>
                <w:lang w:eastAsia="sl-SI"/>
              </w:rPr>
              <w:t>),</w:t>
            </w:r>
          </w:p>
          <w:p w:rsidR="00B92D92" w:rsidRPr="00D33A23" w:rsidRDefault="00B92D92" w:rsidP="00B92D92">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stroške izobraževanja kadra naročnika za upravljanje rekonstruirane čistilne naprave v obdobju šestih mesecev po zagonu čistilne naprave,</w:t>
            </w:r>
          </w:p>
          <w:p w:rsidR="00B92D92" w:rsidRPr="00A8175A" w:rsidRDefault="00B92D92" w:rsidP="00B92D92">
            <w:pPr>
              <w:numPr>
                <w:ilvl w:val="0"/>
                <w:numId w:val="17"/>
              </w:num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sz w:val="24"/>
                <w:szCs w:val="24"/>
                <w:lang w:eastAsia="sl-SI"/>
              </w:rPr>
              <w:t xml:space="preserve">druge nenavedene in nepredvidene stroške ki bi jih dober strokovnjak/dober gospodar v takšnem poslu moral in mogel predvideti - </w:t>
            </w:r>
            <w:r w:rsidRPr="00D33A23">
              <w:rPr>
                <w:rFonts w:asciiTheme="majorHAnsi" w:eastAsia="Times New Roman" w:hAnsiTheme="majorHAnsi" w:cs="Times New Roman"/>
                <w:bCs/>
                <w:sz w:val="24"/>
                <w:szCs w:val="24"/>
                <w:lang w:eastAsia="sl-SI"/>
              </w:rPr>
              <w:t xml:space="preserve"> vsi ostali stroški, potrebni za izvedbo predmeta pogodbe</w:t>
            </w:r>
            <w:r>
              <w:rPr>
                <w:rFonts w:asciiTheme="majorHAnsi" w:eastAsia="Times New Roman" w:hAnsiTheme="majorHAnsi" w:cs="Times New Roman"/>
                <w:sz w:val="24"/>
                <w:szCs w:val="24"/>
                <w:lang w:eastAsia="sl-SI"/>
              </w:rPr>
              <w:t>,</w:t>
            </w:r>
          </w:p>
          <w:p w:rsidR="00B92D92" w:rsidRPr="00A8175A" w:rsidRDefault="00B92D92" w:rsidP="00B92D92">
            <w:pPr>
              <w:numPr>
                <w:ilvl w:val="0"/>
                <w:numId w:val="17"/>
              </w:numPr>
              <w:spacing w:after="0"/>
              <w:jc w:val="both"/>
              <w:rPr>
                <w:rFonts w:asciiTheme="majorHAnsi" w:eastAsia="Times New Roman" w:hAnsiTheme="majorHAnsi" w:cs="Times New Roman"/>
                <w:bCs/>
                <w:sz w:val="24"/>
                <w:szCs w:val="24"/>
                <w:lang w:eastAsia="sl-SI"/>
              </w:rPr>
            </w:pPr>
            <w:r>
              <w:rPr>
                <w:rFonts w:asciiTheme="majorHAnsi" w:eastAsia="Times New Roman" w:hAnsiTheme="majorHAnsi" w:cs="Times New Roman"/>
                <w:sz w:val="24"/>
                <w:szCs w:val="24"/>
                <w:lang w:eastAsia="sl-SI"/>
              </w:rPr>
              <w:t xml:space="preserve">izvajalec je dolžan upravljati čistilno napravo </w:t>
            </w:r>
            <w:r w:rsidRPr="00B92D92">
              <w:rPr>
                <w:rFonts w:asciiTheme="majorHAnsi" w:eastAsia="Times New Roman" w:hAnsiTheme="majorHAnsi" w:cs="Times New Roman"/>
                <w:sz w:val="24"/>
                <w:szCs w:val="24"/>
                <w:u w:val="single"/>
                <w:lang w:eastAsia="sl-SI"/>
              </w:rPr>
              <w:t>še tri mesece po pridobitvi pravnomočnega uporabnega dovoljenja na svoje stroške</w:t>
            </w:r>
            <w:r>
              <w:rPr>
                <w:rFonts w:asciiTheme="majorHAnsi" w:eastAsia="Times New Roman" w:hAnsiTheme="majorHAnsi" w:cs="Times New Roman"/>
                <w:sz w:val="24"/>
                <w:szCs w:val="24"/>
                <w:lang w:eastAsia="sl-SI"/>
              </w:rPr>
              <w:t xml:space="preserve">, pri čemer nosi naročnik zgolj materialne stroške odvoza komunalnih odpadkov, vode, električne energije, telefonskega signala, ki jih naročnik izvaja preko svojih pogodb in s svojimi parterji. Strošek odvoza mulja v tem času je strošek izvajalca pri čemer se mora mulj odpeljati v obdobju zadnjih osmih dni pred dokončnim prevzemom objekta (potekom tri mesečnega soupravljanja). V tem obdobju mora izvajalec upravljati čistilno napravo na način da sočasno uvaja v delo in upravljanja upravljavca po izbiri </w:t>
            </w:r>
            <w:r>
              <w:rPr>
                <w:rFonts w:asciiTheme="majorHAnsi" w:eastAsia="Times New Roman" w:hAnsiTheme="majorHAnsi" w:cs="Times New Roman"/>
                <w:sz w:val="24"/>
                <w:szCs w:val="24"/>
                <w:lang w:eastAsia="sl-SI"/>
              </w:rPr>
              <w:lastRenderedPageBreak/>
              <w:t xml:space="preserve">naročnika, ki bo čistilno napravo </w:t>
            </w:r>
            <w:r w:rsidR="00172326">
              <w:rPr>
                <w:rFonts w:asciiTheme="majorHAnsi" w:eastAsia="Times New Roman" w:hAnsiTheme="majorHAnsi" w:cs="Times New Roman"/>
                <w:sz w:val="24"/>
                <w:szCs w:val="24"/>
                <w:lang w:eastAsia="sl-SI"/>
              </w:rPr>
              <w:t xml:space="preserve">upravljal in </w:t>
            </w:r>
            <w:r>
              <w:rPr>
                <w:rFonts w:asciiTheme="majorHAnsi" w:eastAsia="Times New Roman" w:hAnsiTheme="majorHAnsi" w:cs="Times New Roman"/>
                <w:sz w:val="24"/>
                <w:szCs w:val="24"/>
                <w:lang w:eastAsia="sl-SI"/>
              </w:rPr>
              <w:t xml:space="preserve">vzdrževal v prihodnje. </w:t>
            </w:r>
          </w:p>
          <w:p w:rsidR="00072BAA" w:rsidRPr="00D33A23" w:rsidRDefault="00072BAA" w:rsidP="00072BAA">
            <w:pPr>
              <w:numPr>
                <w:ilvl w:val="12"/>
                <w:numId w:val="0"/>
              </w:numPr>
              <w:spacing w:before="60" w:after="60"/>
              <w:jc w:val="both"/>
              <w:rPr>
                <w:rFonts w:asciiTheme="majorHAnsi" w:eastAsia="Times New Roman" w:hAnsiTheme="majorHAnsi" w:cs="Times New Roman"/>
                <w:b/>
                <w:bCs/>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jc w:val="both"/>
              <w:rPr>
                <w:rFonts w:asciiTheme="majorHAnsi" w:eastAsia="Times New Roman" w:hAnsiTheme="majorHAnsi" w:cs="Times New Roman"/>
                <w:sz w:val="24"/>
                <w:szCs w:val="24"/>
                <w:lang w:eastAsia="sl-SI"/>
              </w:rPr>
            </w:pPr>
          </w:p>
          <w:p w:rsidR="00C10282" w:rsidRPr="00D33A23" w:rsidRDefault="00C10282" w:rsidP="00C10282">
            <w:pPr>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Naročnik za izvedbo vseh  gradbenih del – predmeta javnega naročila, katera so določena v popisu ne bo pripoznaval dodatnih del,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kalkulativne vhodne parametre za izvedbo del po posamezni postavki.</w:t>
            </w:r>
          </w:p>
          <w:p w:rsidR="00C10282" w:rsidRPr="00D33A23" w:rsidRDefault="00C10282" w:rsidP="00C10282">
            <w:pPr>
              <w:spacing w:after="0"/>
              <w:jc w:val="both"/>
              <w:rPr>
                <w:rFonts w:asciiTheme="majorHAnsi" w:eastAsia="Times New Roman" w:hAnsiTheme="majorHAnsi" w:cs="Times New Roman"/>
                <w:b/>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sz w:val="24"/>
                <w:szCs w:val="24"/>
                <w:lang w:eastAsia="sl-SI"/>
              </w:rPr>
              <w:t xml:space="preserve">Na tak način obračunavanja gradbenih del naročnik sledi causi predmetne pogodbe in predhodnega javnega razpisa in  temeljnim načelom javnega naročanja, torej obračun izvedenih del po vnaprej določenih enotah mere v popisu in dejanskimi ugotovljenimi količinami za izvedbo predmeta – cilja postopka tega javnega naročanja.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sz w:val="24"/>
                <w:szCs w:val="24"/>
                <w:lang w:eastAsia="sl-SI"/>
              </w:rPr>
              <w:t xml:space="preserve">Ponudbena cena je določena po predračunskih količinah in po cenah na enoto ter na podlagi </w:t>
            </w:r>
            <w:r w:rsidRPr="00D33A23">
              <w:rPr>
                <w:rFonts w:asciiTheme="majorHAnsi" w:eastAsia="Times New Roman" w:hAnsiTheme="majorHAnsi" w:cs="Times New Roman"/>
                <w:b/>
                <w:sz w:val="24"/>
                <w:szCs w:val="24"/>
                <w:lang w:eastAsia="sl-SI"/>
              </w:rPr>
              <w:t xml:space="preserve">popusta v višini _____ %.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Cena na enoto v bruto vrednosti in popusti dogovorjeni s to pogodbo, so fiksni ves čas izvedbe do us</w:t>
            </w:r>
            <w:r w:rsidR="005E7636">
              <w:rPr>
                <w:rFonts w:asciiTheme="majorHAnsi" w:eastAsia="Times New Roman" w:hAnsiTheme="majorHAnsi" w:cs="Times New Roman"/>
                <w:sz w:val="24"/>
                <w:szCs w:val="24"/>
                <w:lang w:eastAsia="sl-SI"/>
              </w:rPr>
              <w:t>pešne primopre</w:t>
            </w:r>
            <w:r w:rsidRPr="00D33A23">
              <w:rPr>
                <w:rFonts w:asciiTheme="majorHAnsi" w:eastAsia="Times New Roman" w:hAnsiTheme="majorHAnsi" w:cs="Times New Roman"/>
                <w:sz w:val="24"/>
                <w:szCs w:val="24"/>
                <w:lang w:eastAsia="sl-SI"/>
              </w:rPr>
              <w:t xml:space="preserve">daje pogodbenih del.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6.</w:t>
            </w: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OBRAČUN IZVEDENIH DEL</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E165F3" w:rsidRDefault="00E165F3" w:rsidP="00E165F3">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bo izvedena dela plačal v roku 30. dni po prejemu</w:t>
            </w:r>
            <w:r>
              <w:rPr>
                <w:rFonts w:asciiTheme="majorHAnsi" w:eastAsia="Times New Roman" w:hAnsiTheme="majorHAnsi" w:cs="Times New Roman"/>
                <w:sz w:val="24"/>
                <w:szCs w:val="24"/>
                <w:lang w:eastAsia="sl-SI"/>
              </w:rPr>
              <w:t xml:space="preserve"> računa in </w:t>
            </w:r>
            <w:r w:rsidRPr="00D33A23">
              <w:rPr>
                <w:rFonts w:asciiTheme="majorHAnsi" w:eastAsia="Times New Roman" w:hAnsiTheme="majorHAnsi" w:cs="Times New Roman"/>
                <w:sz w:val="24"/>
                <w:szCs w:val="24"/>
                <w:lang w:eastAsia="sl-SI"/>
              </w:rPr>
              <w:t xml:space="preserve">  potrj</w:t>
            </w:r>
            <w:r>
              <w:rPr>
                <w:rFonts w:asciiTheme="majorHAnsi" w:eastAsia="Times New Roman" w:hAnsiTheme="majorHAnsi" w:cs="Times New Roman"/>
                <w:sz w:val="24"/>
                <w:szCs w:val="24"/>
                <w:lang w:eastAsia="sl-SI"/>
              </w:rPr>
              <w:t xml:space="preserve">ene situacije s strani nadzora. In sicer z začasnimi situacijami do skupnega zneska 50% ponudbenega predračuna, preostanek pa z eno končno situacijo, ki se izda po primopredaji objekta z odpravljenimi vsemi pomanjkljivostmi. Končna situacija se izda pod pogoji in na način, da se od skupaj zapadle vrednosti končne situacije ne glede na plačilni rok v končni situaciji, določi da zadržan znesek v </w:t>
            </w:r>
            <w:r>
              <w:rPr>
                <w:rFonts w:asciiTheme="majorHAnsi" w:eastAsia="Times New Roman" w:hAnsiTheme="majorHAnsi" w:cs="Times New Roman"/>
                <w:sz w:val="24"/>
                <w:szCs w:val="24"/>
                <w:lang w:eastAsia="sl-SI"/>
              </w:rPr>
              <w:lastRenderedPageBreak/>
              <w:t xml:space="preserve">končni situaciji, ki znaša 20% celotne pogodbene  vrednosti  v vsakem primeru zapade v plačilo najprej dan po pridobitvi pravnomočnega uporabnega dovoljenja. </w:t>
            </w:r>
          </w:p>
          <w:p w:rsidR="00E165F3" w:rsidRPr="00D33A23" w:rsidRDefault="00E165F3" w:rsidP="00E165F3">
            <w:pPr>
              <w:numPr>
                <w:ilvl w:val="12"/>
                <w:numId w:val="0"/>
              </w:numPr>
              <w:spacing w:before="60" w:after="60"/>
              <w:jc w:val="both"/>
              <w:rPr>
                <w:rFonts w:asciiTheme="majorHAnsi" w:eastAsia="Times New Roman" w:hAnsiTheme="majorHAnsi" w:cs="Times New Roman"/>
                <w:sz w:val="24"/>
                <w:szCs w:val="24"/>
                <w:lang w:eastAsia="sl-SI"/>
              </w:rPr>
            </w:pPr>
          </w:p>
          <w:p w:rsidR="00E165F3" w:rsidRDefault="00E165F3" w:rsidP="00E165F3">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bo potrjene zneske nakazoval na transakcijski račun izvajalca št. _______________ pri banki ______________________.</w:t>
            </w:r>
          </w:p>
          <w:p w:rsidR="00E165F3" w:rsidRDefault="00E165F3" w:rsidP="001B555D">
            <w:pPr>
              <w:spacing w:before="60" w:after="60"/>
              <w:jc w:val="both"/>
              <w:rPr>
                <w:rFonts w:asciiTheme="majorHAnsi" w:eastAsia="Times New Roman" w:hAnsiTheme="majorHAnsi" w:cs="Times New Roman"/>
                <w:sz w:val="24"/>
                <w:szCs w:val="24"/>
                <w:lang w:eastAsia="sl-SI"/>
              </w:rPr>
            </w:pPr>
          </w:p>
          <w:p w:rsidR="005E7636" w:rsidRDefault="005E7636" w:rsidP="001B555D">
            <w:pPr>
              <w:spacing w:before="60" w:after="60"/>
              <w:jc w:val="both"/>
              <w:rPr>
                <w:rFonts w:asciiTheme="majorHAnsi" w:eastAsia="Times New Roman" w:hAnsiTheme="majorHAnsi" w:cs="Times New Roman"/>
                <w:sz w:val="24"/>
                <w:szCs w:val="24"/>
                <w:lang w:eastAsia="sl-SI"/>
              </w:rPr>
            </w:pPr>
          </w:p>
          <w:p w:rsidR="005E7636" w:rsidRDefault="005E7636" w:rsidP="001B555D">
            <w:pPr>
              <w:spacing w:before="60" w:after="60"/>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Končna situacija v nobenem primeru ne more zapasti v plačilo ne glede na zakonske roke pred pridobljeno garancijo za odpravo napak v garancijski dobi.</w:t>
            </w:r>
          </w:p>
          <w:p w:rsidR="005E7636" w:rsidRDefault="005E7636" w:rsidP="001B555D">
            <w:pPr>
              <w:spacing w:before="60" w:after="60"/>
              <w:jc w:val="both"/>
              <w:rPr>
                <w:rFonts w:asciiTheme="majorHAnsi" w:eastAsia="Times New Roman" w:hAnsiTheme="majorHAnsi" w:cs="Times New Roman"/>
                <w:sz w:val="24"/>
                <w:szCs w:val="24"/>
                <w:lang w:eastAsia="sl-SI"/>
              </w:rPr>
            </w:pPr>
          </w:p>
          <w:p w:rsidR="001B555D" w:rsidRDefault="005E7636"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Izstavl</w:t>
            </w:r>
            <w:r>
              <w:rPr>
                <w:rFonts w:asciiTheme="majorHAnsi" w:eastAsia="Times New Roman" w:hAnsiTheme="majorHAnsi" w:cs="Times New Roman"/>
                <w:sz w:val="24"/>
                <w:szCs w:val="24"/>
                <w:lang w:eastAsia="sl-SI"/>
              </w:rPr>
              <w:t>jene</w:t>
            </w:r>
            <w:r w:rsidRPr="00D33A23">
              <w:rPr>
                <w:rFonts w:asciiTheme="majorHAnsi" w:eastAsia="Times New Roman" w:hAnsiTheme="majorHAnsi" w:cs="Times New Roman"/>
                <w:sz w:val="24"/>
                <w:szCs w:val="24"/>
                <w:lang w:eastAsia="sl-SI"/>
              </w:rPr>
              <w:t xml:space="preserve"> situacij</w:t>
            </w:r>
            <w:r>
              <w:rPr>
                <w:rFonts w:asciiTheme="majorHAnsi" w:eastAsia="Times New Roman" w:hAnsiTheme="majorHAnsi" w:cs="Times New Roman"/>
                <w:sz w:val="24"/>
                <w:szCs w:val="24"/>
                <w:lang w:eastAsia="sl-SI"/>
              </w:rPr>
              <w:t>e</w:t>
            </w:r>
            <w:r w:rsidRPr="00D33A23">
              <w:rPr>
                <w:rFonts w:asciiTheme="majorHAnsi" w:eastAsia="Times New Roman" w:hAnsiTheme="majorHAnsi" w:cs="Times New Roman"/>
                <w:sz w:val="24"/>
                <w:szCs w:val="24"/>
                <w:lang w:eastAsia="sl-SI"/>
              </w:rPr>
              <w:t xml:space="preserve"> je izvajalec dolžan potrditi pri nadzornem organu in jo predložiti v potrditev naročniku.</w:t>
            </w:r>
          </w:p>
          <w:p w:rsidR="005E7636" w:rsidRPr="00D33A23" w:rsidRDefault="005E7636" w:rsidP="00C10282">
            <w:pPr>
              <w:spacing w:after="0"/>
              <w:jc w:val="both"/>
              <w:rPr>
                <w:rFonts w:asciiTheme="majorHAnsi" w:eastAsia="Times New Roman" w:hAnsiTheme="majorHAnsi" w:cs="Times New Roman"/>
                <w:sz w:val="24"/>
                <w:szCs w:val="24"/>
                <w:lang w:eastAsia="sl-SI"/>
              </w:rPr>
            </w:pPr>
          </w:p>
          <w:p w:rsidR="00C10282"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Izstavljena gradbena situacija mora biti izdelana v skladu z izdelanim ponudbenim predračunom</w:t>
            </w:r>
            <w:r w:rsidR="005E7636">
              <w:rPr>
                <w:rFonts w:asciiTheme="majorHAnsi" w:eastAsia="Times New Roman" w:hAnsiTheme="majorHAnsi" w:cs="Times New Roman"/>
                <w:sz w:val="24"/>
                <w:szCs w:val="24"/>
                <w:lang w:eastAsia="sl-SI"/>
              </w:rPr>
              <w:t>.</w:t>
            </w:r>
            <w:r w:rsidRPr="00D33A23">
              <w:rPr>
                <w:rFonts w:asciiTheme="majorHAnsi" w:eastAsia="Times New Roman" w:hAnsiTheme="majorHAnsi" w:cs="Times New Roman"/>
                <w:sz w:val="24"/>
                <w:szCs w:val="24"/>
                <w:lang w:eastAsia="sl-SI"/>
              </w:rPr>
              <w:t xml:space="preserve"> </w:t>
            </w:r>
          </w:p>
          <w:p w:rsidR="00072BAA" w:rsidRPr="00D33A23" w:rsidRDefault="00072BAA" w:rsidP="001B555D">
            <w:pPr>
              <w:spacing w:before="60" w:after="60"/>
              <w:jc w:val="both"/>
              <w:rPr>
                <w:rFonts w:asciiTheme="majorHAnsi" w:eastAsia="Times New Roman" w:hAnsiTheme="majorHAnsi" w:cs="Times New Roman"/>
                <w:sz w:val="24"/>
                <w:szCs w:val="24"/>
                <w:lang w:eastAsia="sl-SI"/>
              </w:rPr>
            </w:pPr>
          </w:p>
        </w:tc>
      </w:tr>
      <w:tr w:rsidR="005E7636" w:rsidRPr="00D33A23" w:rsidTr="005E7636">
        <w:trPr>
          <w:trHeight w:val="255"/>
        </w:trPr>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Situacije za dejanski obseg izvršenih del se izstavljajo do </w:t>
            </w:r>
            <w:r w:rsidR="005E7636">
              <w:rPr>
                <w:rFonts w:asciiTheme="majorHAnsi" w:eastAsia="Times New Roman" w:hAnsiTheme="majorHAnsi" w:cs="Times New Roman"/>
                <w:sz w:val="24"/>
                <w:szCs w:val="24"/>
                <w:lang w:eastAsia="sl-SI"/>
              </w:rPr>
              <w:t xml:space="preserve">desetega </w:t>
            </w:r>
            <w:r w:rsidRPr="00D33A23">
              <w:rPr>
                <w:rFonts w:asciiTheme="majorHAnsi" w:eastAsia="Times New Roman" w:hAnsiTheme="majorHAnsi" w:cs="Times New Roman"/>
                <w:sz w:val="24"/>
                <w:szCs w:val="24"/>
                <w:lang w:eastAsia="sl-SI"/>
              </w:rPr>
              <w:t>dne v mesecu za pretekli mesec in morajo biti s stran</w:t>
            </w:r>
            <w:r w:rsidR="005E7636">
              <w:rPr>
                <w:rFonts w:asciiTheme="majorHAnsi" w:eastAsia="Times New Roman" w:hAnsiTheme="majorHAnsi" w:cs="Times New Roman"/>
                <w:sz w:val="24"/>
                <w:szCs w:val="24"/>
                <w:lang w:eastAsia="sl-SI"/>
              </w:rPr>
              <w:t>i nadzornega organa že potrjene</w:t>
            </w:r>
            <w:r w:rsidRPr="00D33A23">
              <w:rPr>
                <w:rFonts w:asciiTheme="majorHAnsi" w:eastAsia="Times New Roman" w:hAnsiTheme="majorHAnsi" w:cs="Times New Roman"/>
                <w:sz w:val="24"/>
                <w:szCs w:val="24"/>
                <w:lang w:eastAsia="sl-SI"/>
              </w:rPr>
              <w:t xml:space="preserve">. Če izvajalec ne izstavi mesečne situacije, ki jo bo naročnik prejel do petega </w:t>
            </w:r>
            <w:r w:rsidR="005E7636">
              <w:rPr>
                <w:rFonts w:asciiTheme="majorHAnsi" w:eastAsia="Times New Roman" w:hAnsiTheme="majorHAnsi" w:cs="Times New Roman"/>
                <w:sz w:val="24"/>
                <w:szCs w:val="24"/>
                <w:lang w:eastAsia="sl-SI"/>
              </w:rPr>
              <w:t xml:space="preserve">desetega </w:t>
            </w:r>
            <w:r w:rsidRPr="00D33A23">
              <w:rPr>
                <w:rFonts w:asciiTheme="majorHAnsi" w:eastAsia="Times New Roman" w:hAnsiTheme="majorHAnsi" w:cs="Times New Roman"/>
                <w:sz w:val="24"/>
                <w:szCs w:val="24"/>
                <w:lang w:eastAsia="sl-SI"/>
              </w:rPr>
              <w:t>dne v mesecu in mora biti že potrjena s strani nadzornega organa, se situacija obravnava šele v naslednjem mesecu.</w:t>
            </w: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p w:rsidR="00C10282" w:rsidRPr="00D33A23" w:rsidRDefault="00C10282" w:rsidP="005E7636">
            <w:pPr>
              <w:numPr>
                <w:ilvl w:val="12"/>
                <w:numId w:val="0"/>
              </w:numPr>
              <w:spacing w:before="60" w:after="60"/>
              <w:jc w:val="both"/>
              <w:rPr>
                <w:rFonts w:asciiTheme="majorHAnsi" w:eastAsia="Times New Roman" w:hAnsiTheme="majorHAnsi" w:cs="Times New Roman"/>
                <w:strike/>
                <w:sz w:val="24"/>
                <w:szCs w:val="24"/>
                <w:lang w:eastAsia="sl-SI"/>
              </w:rPr>
            </w:pPr>
            <w:r w:rsidRPr="00D33A23">
              <w:rPr>
                <w:rFonts w:asciiTheme="majorHAnsi" w:eastAsia="Times New Roman" w:hAnsiTheme="majorHAnsi" w:cs="Times New Roman"/>
                <w:sz w:val="24"/>
                <w:szCs w:val="24"/>
                <w:lang w:eastAsia="sl-SI"/>
              </w:rPr>
              <w:t xml:space="preserve">Naročnik je dolžan v nadaljnjih </w:t>
            </w:r>
            <w:r w:rsidR="005E7636">
              <w:rPr>
                <w:rFonts w:asciiTheme="majorHAnsi" w:eastAsia="Times New Roman" w:hAnsiTheme="majorHAnsi" w:cs="Times New Roman"/>
                <w:sz w:val="24"/>
                <w:szCs w:val="24"/>
                <w:lang w:eastAsia="sl-SI"/>
              </w:rPr>
              <w:t>osmih</w:t>
            </w:r>
            <w:r w:rsidRPr="00D33A23">
              <w:rPr>
                <w:rFonts w:asciiTheme="majorHAnsi" w:eastAsia="Times New Roman" w:hAnsiTheme="majorHAnsi" w:cs="Times New Roman"/>
                <w:sz w:val="24"/>
                <w:szCs w:val="24"/>
                <w:lang w:eastAsia="sl-SI"/>
              </w:rPr>
              <w:t xml:space="preserve"> dneh od dneva njenega prejema, situacijo pregledati, nesporni del situacije potrditi, morebitni sporni del situacije pa v okviru tega roka pisno prerekati, sicer se šteje, da je situacija potrjena.</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spacing w:before="60" w:after="60"/>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5E7636"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bo končno situacijo lahko izstavil po</w:t>
            </w:r>
            <w:r w:rsidR="005E7636">
              <w:rPr>
                <w:rFonts w:asciiTheme="majorHAnsi" w:eastAsia="Times New Roman" w:hAnsiTheme="majorHAnsi" w:cs="Times New Roman"/>
                <w:sz w:val="24"/>
                <w:szCs w:val="24"/>
                <w:lang w:eastAsia="sl-SI"/>
              </w:rPr>
              <w:t>d posebnimi pogoji določenimi v tej pogodbi.</w:t>
            </w:r>
          </w:p>
          <w:p w:rsidR="00C10282"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p w:rsidR="005E7636" w:rsidRDefault="005E7636" w:rsidP="00C10282">
            <w:pPr>
              <w:numPr>
                <w:ilvl w:val="12"/>
                <w:numId w:val="0"/>
              </w:numPr>
              <w:spacing w:before="60" w:after="60"/>
              <w:jc w:val="both"/>
              <w:rPr>
                <w:rFonts w:asciiTheme="majorHAnsi" w:eastAsia="Times New Roman" w:hAnsiTheme="majorHAnsi" w:cs="Times New Roman"/>
                <w:sz w:val="24"/>
                <w:szCs w:val="24"/>
                <w:lang w:eastAsia="sl-SI"/>
              </w:rPr>
            </w:pPr>
          </w:p>
          <w:p w:rsidR="005E7636" w:rsidRDefault="005E7636" w:rsidP="00C10282">
            <w:pPr>
              <w:numPr>
                <w:ilvl w:val="12"/>
                <w:numId w:val="0"/>
              </w:numPr>
              <w:spacing w:before="60" w:after="60"/>
              <w:jc w:val="both"/>
              <w:rPr>
                <w:rFonts w:asciiTheme="majorHAnsi" w:eastAsia="Times New Roman" w:hAnsiTheme="majorHAnsi" w:cs="Times New Roman"/>
                <w:sz w:val="24"/>
                <w:szCs w:val="24"/>
                <w:lang w:eastAsia="sl-SI"/>
              </w:rPr>
            </w:pPr>
          </w:p>
          <w:p w:rsidR="005E7636" w:rsidRPr="00D33A23" w:rsidRDefault="005E7636"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rPr>
          <w:trHeight w:val="1120"/>
        </w:trPr>
        <w:tc>
          <w:tcPr>
            <w:tcW w:w="779" w:type="dxa"/>
          </w:tcPr>
          <w:p w:rsidR="00C10282" w:rsidRPr="00D33A23" w:rsidRDefault="00C10282"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lastRenderedPageBreak/>
              <w:t>7.</w:t>
            </w: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OBRAČUN IN PLAČILO ZAMUDNIH OBRESTI</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217C53">
              <w:rPr>
                <w:rFonts w:asciiTheme="majorHAnsi" w:eastAsia="Times New Roman" w:hAnsiTheme="majorHAnsi" w:cs="Times New Roman"/>
                <w:b/>
                <w:sz w:val="24"/>
                <w:szCs w:val="24"/>
                <w:lang w:eastAsia="sl-SI"/>
              </w:rPr>
              <w:t>8</w:t>
            </w:r>
            <w:r w:rsidRPr="00D33A23">
              <w:rPr>
                <w:rFonts w:asciiTheme="majorHAnsi" w:eastAsia="Times New Roman" w:hAnsiTheme="majorHAnsi" w:cs="Times New Roman"/>
                <w:sz w:val="24"/>
                <w:szCs w:val="24"/>
                <w:lang w:eastAsia="sl-SI"/>
              </w:rPr>
              <w:t>.</w:t>
            </w: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SPREMEMBA POGODBE</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C10282" w:rsidRPr="00D33A23" w:rsidRDefault="00C10282" w:rsidP="005E7636">
            <w:pPr>
              <w:numPr>
                <w:ilvl w:val="12"/>
                <w:numId w:val="0"/>
              </w:num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sz w:val="24"/>
                <w:szCs w:val="24"/>
                <w:lang w:eastAsia="sl-SI"/>
              </w:rPr>
              <w:t xml:space="preserve">Pogodbeni stranki sta soglasni, da spremenjene okoliščine ne vplivajo na spremembo pogodbene vrednosti del. </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C10282" w:rsidRPr="00D33A23" w:rsidRDefault="00C10282" w:rsidP="00C10282">
            <w:pPr>
              <w:spacing w:after="0"/>
              <w:jc w:val="both"/>
              <w:rPr>
                <w:rFonts w:asciiTheme="majorHAnsi" w:eastAsia="Times New Roman" w:hAnsiTheme="majorHAnsi" w:cs="Times New Roman"/>
                <w:bCs/>
                <w:sz w:val="24"/>
                <w:szCs w:val="24"/>
                <w:lang w:eastAsia="sl-SI"/>
              </w:rPr>
            </w:pPr>
            <w:r w:rsidRPr="00D33A23">
              <w:rPr>
                <w:rFonts w:asciiTheme="majorHAnsi" w:eastAsia="Times New Roman" w:hAnsiTheme="majorHAnsi" w:cs="Times New Roman"/>
                <w:bCs/>
                <w:sz w:val="24"/>
                <w:szCs w:val="24"/>
                <w:lang w:eastAsia="sl-SI"/>
              </w:rPr>
              <w:t xml:space="preserve">Pogodbeni stranki sta soglasni, da za vsa morebitna več dela, za katera bosta pogodbeni stranki sklenili dodatek k tej pogodbi, velja cena in kvaliteta kot za dela po tej pogodbi če gre za istovrstna dela. Če je izvajalec v predračunu podal eventualni popust, velja ta popust tudi za vsa morebitna več dela ali material. </w:t>
            </w:r>
          </w:p>
          <w:p w:rsidR="00C10282" w:rsidRPr="00D33A23" w:rsidRDefault="00C10282" w:rsidP="00C10282">
            <w:pPr>
              <w:spacing w:after="0"/>
              <w:jc w:val="both"/>
              <w:rPr>
                <w:rFonts w:asciiTheme="majorHAnsi" w:eastAsia="Times New Roman" w:hAnsiTheme="majorHAnsi" w:cs="Times New Roman"/>
                <w:bCs/>
                <w:sz w:val="24"/>
                <w:szCs w:val="24"/>
                <w:lang w:eastAsia="sl-SI"/>
              </w:rPr>
            </w:pPr>
          </w:p>
          <w:p w:rsidR="00C10282" w:rsidRPr="00D33A23" w:rsidRDefault="00C10282" w:rsidP="00C10282">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Cs/>
                <w:sz w:val="24"/>
                <w:szCs w:val="24"/>
                <w:lang w:eastAsia="sl-SI"/>
              </w:rPr>
              <w:t>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preveri na trgu in prizna zgolj cene, kot jih  ta dela dosegajo na trgu. Naročnik lahko ob tem zahteva tudi analizo ponujenih cen ter kalkulativne osnove</w:t>
            </w:r>
            <w:r w:rsidR="005E7636">
              <w:rPr>
                <w:rFonts w:asciiTheme="majorHAnsi" w:eastAsia="Times New Roman" w:hAnsiTheme="majorHAnsi" w:cs="Times New Roman"/>
                <w:bCs/>
                <w:sz w:val="24"/>
                <w:szCs w:val="24"/>
                <w:lang w:eastAsia="sl-SI"/>
              </w:rPr>
              <w:t>, lahko jih tudi pridobi in izdela sam ter na podlagi primerljivih cen pripozna najnižjo ceno</w:t>
            </w:r>
            <w:r w:rsidR="00E165F3">
              <w:rPr>
                <w:rFonts w:asciiTheme="majorHAnsi" w:eastAsia="Times New Roman" w:hAnsiTheme="majorHAnsi" w:cs="Times New Roman"/>
                <w:bCs/>
                <w:sz w:val="24"/>
                <w:szCs w:val="24"/>
                <w:lang w:eastAsia="sl-SI"/>
              </w:rPr>
              <w:t xml:space="preserve"> primerljivega dela na trgu in </w:t>
            </w:r>
            <w:r w:rsidR="005E7636">
              <w:rPr>
                <w:rFonts w:asciiTheme="majorHAnsi" w:eastAsia="Times New Roman" w:hAnsiTheme="majorHAnsi" w:cs="Times New Roman"/>
                <w:bCs/>
                <w:sz w:val="24"/>
                <w:szCs w:val="24"/>
                <w:lang w:eastAsia="sl-SI"/>
              </w:rPr>
              <w:t xml:space="preserve"> kot </w:t>
            </w:r>
            <w:r w:rsidR="00E165F3">
              <w:rPr>
                <w:rFonts w:asciiTheme="majorHAnsi" w:eastAsia="Times New Roman" w:hAnsiTheme="majorHAnsi" w:cs="Times New Roman"/>
                <w:bCs/>
                <w:sz w:val="24"/>
                <w:szCs w:val="24"/>
                <w:lang w:eastAsia="sl-SI"/>
              </w:rPr>
              <w:t xml:space="preserve">tako </w:t>
            </w:r>
            <w:r w:rsidR="005E7636">
              <w:rPr>
                <w:rFonts w:asciiTheme="majorHAnsi" w:eastAsia="Times New Roman" w:hAnsiTheme="majorHAnsi" w:cs="Times New Roman"/>
                <w:bCs/>
                <w:sz w:val="24"/>
                <w:szCs w:val="24"/>
                <w:lang w:eastAsia="sl-SI"/>
              </w:rPr>
              <w:t>ceno dodatnega dela</w:t>
            </w:r>
            <w:r w:rsidR="00E165F3">
              <w:rPr>
                <w:rFonts w:asciiTheme="majorHAnsi" w:eastAsia="Times New Roman" w:hAnsiTheme="majorHAnsi" w:cs="Times New Roman"/>
                <w:bCs/>
                <w:sz w:val="24"/>
                <w:szCs w:val="24"/>
                <w:lang w:eastAsia="sl-SI"/>
              </w:rPr>
              <w:t xml:space="preserve"> prizna izvajalcu</w:t>
            </w:r>
            <w:r w:rsidRPr="00D33A23">
              <w:rPr>
                <w:rFonts w:asciiTheme="majorHAnsi" w:eastAsia="Times New Roman" w:hAnsiTheme="majorHAnsi" w:cs="Times New Roman"/>
                <w:bCs/>
                <w:sz w:val="24"/>
                <w:szCs w:val="24"/>
                <w:lang w:eastAsia="sl-SI"/>
              </w:rPr>
              <w:t xml:space="preserve">. </w:t>
            </w:r>
            <w:r w:rsidRPr="00D33A23">
              <w:rPr>
                <w:rFonts w:asciiTheme="majorHAnsi" w:eastAsia="Times New Roman" w:hAnsiTheme="majorHAnsi" w:cs="Times New Roman"/>
                <w:sz w:val="24"/>
                <w:szCs w:val="24"/>
                <w:lang w:eastAsia="sl-SI"/>
              </w:rPr>
              <w:t xml:space="preserve">Sprememba pogodbe je možna tudi iz razlogov, ki jih določa ZJN-3. V primeru da se dela izvedena pred pisno potrditvijo se šteje, da je izvajalec izvedel dela v okviru obstoječega popisa del po pogodbi in predmetni razpisni dokumentaciji. </w:t>
            </w:r>
          </w:p>
          <w:p w:rsidR="00C10282" w:rsidRPr="00D33A23" w:rsidRDefault="00C10282" w:rsidP="00C10282">
            <w:pPr>
              <w:spacing w:after="0"/>
              <w:jc w:val="both"/>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lastRenderedPageBreak/>
              <w:t>9.</w:t>
            </w:r>
          </w:p>
        </w:tc>
        <w:tc>
          <w:tcPr>
            <w:tcW w:w="8505"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C10282" w:rsidRPr="00D33A23" w:rsidTr="006F78EE">
              <w:tc>
                <w:tcPr>
                  <w:tcW w:w="8431"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POGODBENA KAZEN</w:t>
                  </w:r>
                </w:p>
              </w:tc>
            </w:tr>
          </w:tbl>
          <w:p w:rsidR="00C10282" w:rsidRPr="00D33A23" w:rsidRDefault="00C10282" w:rsidP="00C10282">
            <w:pPr>
              <w:spacing w:after="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Kadar se izvajalec po svoji krivdi pri izvedbi del ne drži s to pogodbo dogovorjenih rokov izvedbe del, sme naročnik za vsak dan zamude zahtevati plačilo pogodbene kazni v višin 5 %</w:t>
            </w:r>
            <w:r w:rsidRPr="00D33A23">
              <w:rPr>
                <w:rFonts w:asciiTheme="majorHAnsi" w:eastAsia="Times New Roman" w:hAnsiTheme="majorHAnsi" w:cs="Times New Roman"/>
                <w:sz w:val="24"/>
                <w:szCs w:val="24"/>
                <w:vertAlign w:val="subscript"/>
                <w:lang w:eastAsia="sl-SI"/>
              </w:rPr>
              <w:t xml:space="preserve">0 </w:t>
            </w:r>
            <w:r w:rsidRPr="00D33A23">
              <w:rPr>
                <w:rFonts w:asciiTheme="majorHAnsi" w:eastAsia="Times New Roman" w:hAnsiTheme="majorHAnsi" w:cs="Times New Roman"/>
                <w:sz w:val="24"/>
                <w:szCs w:val="24"/>
                <w:lang w:eastAsia="sl-SI"/>
              </w:rPr>
              <w:t xml:space="preserve"> (promile) te vrednosti, oz. največ 10 % pogodbene vrednosti.</w:t>
            </w:r>
          </w:p>
          <w:p w:rsidR="00C10282" w:rsidRPr="00D33A23" w:rsidRDefault="00C10282" w:rsidP="00E27F98">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ima pravico pogodbo odpovedati v kolikor izvajalec v roku petih delovnih dni po podpisu pogodbe z del</w:t>
            </w:r>
            <w:r w:rsidR="00E27F98">
              <w:rPr>
                <w:rFonts w:asciiTheme="majorHAnsi" w:eastAsia="Times New Roman" w:hAnsiTheme="majorHAnsi" w:cs="Times New Roman"/>
                <w:sz w:val="24"/>
                <w:szCs w:val="24"/>
                <w:lang w:eastAsia="sl-SI"/>
              </w:rPr>
              <w:t>i ne prične ali pride v zamudo s predloženim terminskim planom za</w:t>
            </w:r>
            <w:r w:rsidRPr="00D33A23">
              <w:rPr>
                <w:rFonts w:asciiTheme="majorHAnsi" w:eastAsia="Times New Roman" w:hAnsiTheme="majorHAnsi" w:cs="Times New Roman"/>
                <w:sz w:val="24"/>
                <w:szCs w:val="24"/>
                <w:lang w:eastAsia="sl-SI"/>
              </w:rPr>
              <w:t xml:space="preserve"> več kot 10 koledarskih dni</w:t>
            </w:r>
            <w:r w:rsidR="00E27F98">
              <w:rPr>
                <w:rFonts w:asciiTheme="majorHAnsi" w:eastAsia="Times New Roman" w:hAnsiTheme="majorHAnsi" w:cs="Times New Roman"/>
                <w:sz w:val="24"/>
                <w:szCs w:val="24"/>
                <w:lang w:eastAsia="sl-SI"/>
              </w:rPr>
              <w:t xml:space="preserve"> za posamezne faze izvedbe del,  ali  če pride v </w:t>
            </w:r>
            <w:r w:rsidRPr="00D33A23">
              <w:rPr>
                <w:rFonts w:asciiTheme="majorHAnsi" w:eastAsia="Times New Roman" w:hAnsiTheme="majorHAnsi" w:cs="Times New Roman"/>
                <w:sz w:val="24"/>
                <w:szCs w:val="24"/>
                <w:lang w:eastAsia="sl-SI"/>
              </w:rPr>
              <w:t xml:space="preserve"> </w:t>
            </w:r>
            <w:r w:rsidR="00E27F98">
              <w:rPr>
                <w:rFonts w:asciiTheme="majorHAnsi" w:eastAsia="Times New Roman" w:hAnsiTheme="majorHAnsi" w:cs="Times New Roman"/>
                <w:sz w:val="24"/>
                <w:szCs w:val="24"/>
                <w:lang w:eastAsia="sl-SI"/>
              </w:rPr>
              <w:t xml:space="preserve">zamudo za  več ko 10 </w:t>
            </w:r>
            <w:r w:rsidRPr="00D33A23">
              <w:rPr>
                <w:rFonts w:asciiTheme="majorHAnsi" w:eastAsia="Times New Roman" w:hAnsiTheme="majorHAnsi" w:cs="Times New Roman"/>
                <w:sz w:val="24"/>
                <w:szCs w:val="24"/>
                <w:lang w:eastAsia="sl-SI"/>
              </w:rPr>
              <w:t>od roka končanja določenega v tej pogodbi.</w:t>
            </w:r>
          </w:p>
        </w:tc>
      </w:tr>
      <w:tr w:rsidR="005E7636" w:rsidRPr="00D33A23" w:rsidTr="005E7636">
        <w:tc>
          <w:tcPr>
            <w:tcW w:w="779" w:type="dxa"/>
          </w:tcPr>
          <w:p w:rsidR="00C10282" w:rsidRPr="00D33A23" w:rsidRDefault="00C10282" w:rsidP="00C10282">
            <w:pPr>
              <w:spacing w:after="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mora pravico pogodbene kazni uveljavljati najkasneje pri končnem obračunu del in sme končno situacijo zmanjšati za pogodbeno kazen.</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C10282" w:rsidRPr="00D33A23" w:rsidRDefault="00C10282" w:rsidP="00E27F98">
            <w:pPr>
              <w:numPr>
                <w:ilvl w:val="12"/>
                <w:numId w:val="0"/>
              </w:num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t>10.</w:t>
            </w: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t>ŠKODA</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E27F98">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5E7636" w:rsidRPr="00D33A23" w:rsidTr="005E7636">
        <w:trPr>
          <w:trHeight w:val="1218"/>
        </w:trPr>
        <w:tc>
          <w:tcPr>
            <w:tcW w:w="779" w:type="dxa"/>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mora na svoje stroške popraviti vse poškodbe objekta in opreme ki izhajajo iz gradbenih posegov po tej pogodbi.  Izvajalec mora po končanih delih območje gradbišča vzpostaviti v prvotno stanje.</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sz w:val="24"/>
                <w:szCs w:val="24"/>
                <w:lang w:eastAsia="sl-SI"/>
              </w:rPr>
            </w:pP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b/>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217C53" w:rsidP="00C10282">
            <w:pPr>
              <w:numPr>
                <w:ilvl w:val="12"/>
                <w:numId w:val="0"/>
              </w:numPr>
              <w:spacing w:before="60" w:after="60"/>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11.</w:t>
            </w: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t>IZVRŠITEV IN PREVZEM DEL, KONČNI OBRAČUN</w:t>
            </w:r>
          </w:p>
        </w:tc>
      </w:tr>
      <w:tr w:rsidR="005E7636" w:rsidRPr="00D33A23" w:rsidTr="005E7636">
        <w:tc>
          <w:tcPr>
            <w:tcW w:w="779" w:type="dxa"/>
          </w:tcPr>
          <w:p w:rsidR="00C10282" w:rsidRPr="00D33A23" w:rsidRDefault="00C10282" w:rsidP="00217C53">
            <w:pPr>
              <w:spacing w:before="60" w:after="60"/>
              <w:ind w:left="360"/>
              <w:contextualSpacing/>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datum dokončanja del vpisati v gradbeni dnevnik in naročnika takoj pozvati na prevzem del. Naročnik se zavezuje</w:t>
            </w:r>
            <w:r w:rsidR="00E27F98">
              <w:rPr>
                <w:rFonts w:asciiTheme="majorHAnsi" w:eastAsia="Times New Roman" w:hAnsiTheme="majorHAnsi" w:cs="Times New Roman"/>
                <w:sz w:val="24"/>
                <w:szCs w:val="24"/>
                <w:lang w:eastAsia="sl-SI"/>
              </w:rPr>
              <w:t xml:space="preserve"> izvesti postopek prevzema </w:t>
            </w:r>
            <w:r w:rsidRPr="00D33A23">
              <w:rPr>
                <w:rFonts w:asciiTheme="majorHAnsi" w:eastAsia="Times New Roman" w:hAnsiTheme="majorHAnsi" w:cs="Times New Roman"/>
                <w:sz w:val="24"/>
                <w:szCs w:val="24"/>
                <w:lang w:eastAsia="sl-SI"/>
              </w:rPr>
              <w:t xml:space="preserve"> dokončan</w:t>
            </w:r>
            <w:r w:rsidR="00E27F98">
              <w:rPr>
                <w:rFonts w:asciiTheme="majorHAnsi" w:eastAsia="Times New Roman" w:hAnsiTheme="majorHAnsi" w:cs="Times New Roman"/>
                <w:sz w:val="24"/>
                <w:szCs w:val="24"/>
                <w:lang w:eastAsia="sl-SI"/>
              </w:rPr>
              <w:t>ih</w:t>
            </w:r>
            <w:r w:rsidRPr="00D33A23">
              <w:rPr>
                <w:rFonts w:asciiTheme="majorHAnsi" w:eastAsia="Times New Roman" w:hAnsiTheme="majorHAnsi" w:cs="Times New Roman"/>
                <w:sz w:val="24"/>
                <w:szCs w:val="24"/>
                <w:lang w:eastAsia="sl-SI"/>
              </w:rPr>
              <w:t xml:space="preserve"> dela najkasneje v roku 10 dni po prejemu izvajalčevega obvestila iz predhodnega odstavka.</w:t>
            </w: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Ob dokončanju del in prevzemu del sestavijo pooblaščeni predstavniki pogodbenih strank primopredajni zapisnik, v katerem natančno ugotovijo predvsem:</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ali izvedena dela ustrezajo določilom te pogodbe, veljavnim zakonskim predpisom in pravilom stroke;</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datume začetka in končanja del in datum prevzema del;</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kakovost izvedenih del in pripombe naročnika v zvezi s kakovostjo izvedenih del;</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opredelitev del, ki jih je izvajalec dolžan ponovno izvesti, dokončati ali popraviti; </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morebitna odprta, med predstavniki pogodbenih strank sporna, vprašanja tehnične narave; </w:t>
            </w:r>
          </w:p>
          <w:p w:rsidR="00C10282" w:rsidRPr="00D33A23" w:rsidRDefault="00C10282" w:rsidP="00C10282">
            <w:pPr>
              <w:numPr>
                <w:ilvl w:val="0"/>
                <w:numId w:val="14"/>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ugotovitev s sprejemom atestov in morebitnih garancijskih listov</w:t>
            </w:r>
            <w:r w:rsidR="00E27F98">
              <w:rPr>
                <w:rFonts w:asciiTheme="majorHAnsi" w:eastAsia="Times New Roman" w:hAnsiTheme="majorHAnsi" w:cs="Times New Roman"/>
                <w:sz w:val="24"/>
                <w:szCs w:val="24"/>
                <w:lang w:eastAsia="sl-SI"/>
              </w:rPr>
              <w:t>, navodil za uporabo ipd…</w:t>
            </w:r>
            <w:r w:rsidRPr="00D33A23">
              <w:rPr>
                <w:rFonts w:asciiTheme="majorHAnsi" w:eastAsia="Times New Roman" w:hAnsiTheme="majorHAnsi" w:cs="Times New Roman"/>
                <w:sz w:val="24"/>
                <w:szCs w:val="24"/>
                <w:lang w:eastAsia="sl-SI"/>
              </w:rPr>
              <w:t xml:space="preserve">. </w:t>
            </w: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E27F98">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Če se </w:t>
            </w:r>
            <w:r w:rsidR="00E27F98">
              <w:rPr>
                <w:rFonts w:asciiTheme="majorHAnsi" w:eastAsia="Times New Roman" w:hAnsiTheme="majorHAnsi" w:cs="Times New Roman"/>
                <w:sz w:val="24"/>
                <w:szCs w:val="24"/>
                <w:lang w:eastAsia="sl-SI"/>
              </w:rPr>
              <w:t>izvajalec</w:t>
            </w:r>
            <w:r w:rsidRPr="00D33A23">
              <w:rPr>
                <w:rFonts w:asciiTheme="majorHAnsi" w:eastAsia="Times New Roman" w:hAnsiTheme="majorHAnsi" w:cs="Times New Roman"/>
                <w:sz w:val="24"/>
                <w:szCs w:val="24"/>
                <w:lang w:eastAsia="sl-SI"/>
              </w:rPr>
              <w:t xml:space="preserve"> v roku iz točke 11.1. ne odzove pozivu </w:t>
            </w:r>
            <w:r w:rsidR="00E27F98">
              <w:rPr>
                <w:rFonts w:asciiTheme="majorHAnsi" w:eastAsia="Times New Roman" w:hAnsiTheme="majorHAnsi" w:cs="Times New Roman"/>
                <w:sz w:val="24"/>
                <w:szCs w:val="24"/>
                <w:lang w:eastAsia="sl-SI"/>
              </w:rPr>
              <w:t>naročnika za</w:t>
            </w:r>
            <w:r w:rsidRPr="00D33A23">
              <w:rPr>
                <w:rFonts w:asciiTheme="majorHAnsi" w:eastAsia="Times New Roman" w:hAnsiTheme="majorHAnsi" w:cs="Times New Roman"/>
                <w:sz w:val="24"/>
                <w:szCs w:val="24"/>
                <w:lang w:eastAsia="sl-SI"/>
              </w:rPr>
              <w:t xml:space="preserve"> prevz</w:t>
            </w:r>
            <w:r w:rsidR="00E27F98">
              <w:rPr>
                <w:rFonts w:asciiTheme="majorHAnsi" w:eastAsia="Times New Roman" w:hAnsiTheme="majorHAnsi" w:cs="Times New Roman"/>
                <w:sz w:val="24"/>
                <w:szCs w:val="24"/>
                <w:lang w:eastAsia="sl-SI"/>
              </w:rPr>
              <w:t>e</w:t>
            </w:r>
            <w:r w:rsidRPr="00D33A23">
              <w:rPr>
                <w:rFonts w:asciiTheme="majorHAnsi" w:eastAsia="Times New Roman" w:hAnsiTheme="majorHAnsi" w:cs="Times New Roman"/>
                <w:sz w:val="24"/>
                <w:szCs w:val="24"/>
                <w:lang w:eastAsia="sl-SI"/>
              </w:rPr>
              <w:t xml:space="preserve">m del, sestavi </w:t>
            </w:r>
            <w:r w:rsidR="00E27F98">
              <w:rPr>
                <w:rFonts w:asciiTheme="majorHAnsi" w:eastAsia="Times New Roman" w:hAnsiTheme="majorHAnsi" w:cs="Times New Roman"/>
                <w:sz w:val="24"/>
                <w:szCs w:val="24"/>
                <w:lang w:eastAsia="sl-SI"/>
              </w:rPr>
              <w:t>naročnik</w:t>
            </w:r>
            <w:r w:rsidRPr="00D33A23">
              <w:rPr>
                <w:rFonts w:asciiTheme="majorHAnsi" w:eastAsia="Times New Roman" w:hAnsiTheme="majorHAnsi" w:cs="Times New Roman"/>
                <w:sz w:val="24"/>
                <w:szCs w:val="24"/>
                <w:lang w:eastAsia="sl-SI"/>
              </w:rPr>
              <w:t xml:space="preserve"> prevzemni zapisnik v njegovi odsotnosti. </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b/>
                <w:sz w:val="24"/>
                <w:szCs w:val="24"/>
                <w:lang w:eastAsia="sl-SI"/>
              </w:rPr>
            </w:pP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pogodbeni stranki s primopredajnim zapisnikom ugotovita, da mora izvajalec določena dela dokončati, popraviti ali jih ponovno izvesti, pa tega ne stori v dogovorjenem roku, sme naročnik angažirati drugega izvajalca, ki jih izvede na izvajalčev račun.</w:t>
            </w:r>
          </w:p>
          <w:p w:rsidR="00C10282" w:rsidRPr="00D33A23" w:rsidRDefault="00C10282" w:rsidP="00C10282">
            <w:pPr>
              <w:numPr>
                <w:ilvl w:val="12"/>
                <w:numId w:val="0"/>
              </w:numPr>
              <w:spacing w:before="60" w:after="60"/>
              <w:rPr>
                <w:rFonts w:asciiTheme="majorHAnsi" w:eastAsia="Times New Roman" w:hAnsiTheme="majorHAnsi" w:cs="Times New Roman"/>
                <w:b/>
                <w:sz w:val="24"/>
                <w:szCs w:val="24"/>
                <w:lang w:eastAsia="sl-SI"/>
              </w:rPr>
            </w:pPr>
          </w:p>
          <w:p w:rsidR="00C10282" w:rsidRPr="00D33A23" w:rsidRDefault="00C10282" w:rsidP="00C10282">
            <w:pPr>
              <w:numPr>
                <w:ilvl w:val="12"/>
                <w:numId w:val="0"/>
              </w:numPr>
              <w:spacing w:before="60" w:after="60"/>
              <w:rPr>
                <w:rFonts w:asciiTheme="majorHAnsi" w:eastAsia="Times New Roman" w:hAnsiTheme="majorHAnsi" w:cs="Times New Roman"/>
                <w:b/>
                <w:sz w:val="24"/>
                <w:szCs w:val="24"/>
                <w:lang w:eastAsia="sl-SI"/>
              </w:rPr>
            </w:pPr>
          </w:p>
        </w:tc>
      </w:tr>
      <w:tr w:rsidR="005E7636" w:rsidRPr="00D33A23" w:rsidTr="005E7636">
        <w:tc>
          <w:tcPr>
            <w:tcW w:w="779" w:type="dxa"/>
          </w:tcPr>
          <w:p w:rsidR="00C10282" w:rsidRPr="00D33A23" w:rsidRDefault="00C10282" w:rsidP="00C10282">
            <w:pPr>
              <w:spacing w:after="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12.</w:t>
            </w:r>
          </w:p>
        </w:tc>
        <w:tc>
          <w:tcPr>
            <w:tcW w:w="8505" w:type="dxa"/>
            <w:gridSpan w:val="2"/>
          </w:tcPr>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 xml:space="preserve">RAZDRTJE POGODBE </w:t>
            </w:r>
          </w:p>
        </w:tc>
      </w:tr>
      <w:tr w:rsidR="005E7636" w:rsidRPr="00D33A23" w:rsidTr="005E7636">
        <w:tc>
          <w:tcPr>
            <w:tcW w:w="779" w:type="dxa"/>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C10282" w:rsidRPr="00D33A23" w:rsidRDefault="00C10282" w:rsidP="00C10282">
            <w:pPr>
              <w:numPr>
                <w:ilvl w:val="12"/>
                <w:numId w:val="0"/>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Naročnik sme razdreti pogodbo:</w:t>
            </w:r>
          </w:p>
          <w:p w:rsidR="00C10282" w:rsidRPr="00D33A23" w:rsidRDefault="00C10282" w:rsidP="00C10282">
            <w:pPr>
              <w:numPr>
                <w:ilvl w:val="0"/>
                <w:numId w:val="11"/>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izvajalec tudi po pismenem pozivu naročnika in naknadnem 5 - dnevnem roku z deli ne začne in jih ob morebitni prekinitvi ne nadaljuje;</w:t>
            </w:r>
          </w:p>
          <w:p w:rsidR="00C10282" w:rsidRPr="00D33A23" w:rsidRDefault="00C10282" w:rsidP="00C10282">
            <w:pPr>
              <w:numPr>
                <w:ilvl w:val="0"/>
                <w:numId w:val="11"/>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izvajalec po svoji krivdi zamuja z deli več kot 10 dni;</w:t>
            </w:r>
          </w:p>
          <w:p w:rsidR="00C10282" w:rsidRPr="00D33A23" w:rsidRDefault="00C10282" w:rsidP="00C10282">
            <w:pPr>
              <w:numPr>
                <w:ilvl w:val="0"/>
                <w:numId w:val="11"/>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ga nadzorni organ že tekom gradnje opozori, da izvajalec dela nekvalitetno in v nasprotju s pravili stroke, pa izvajalec napak ne popravi;</w:t>
            </w:r>
          </w:p>
          <w:p w:rsidR="00C10282" w:rsidRPr="00D33A23" w:rsidRDefault="00C10282" w:rsidP="00C10282">
            <w:pPr>
              <w:numPr>
                <w:ilvl w:val="0"/>
                <w:numId w:val="11"/>
              </w:num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če izven pogodbeno dogovorjenih pogojev in brez soglasja naročnika prepusti izve</w:t>
            </w:r>
            <w:r w:rsidR="00E27F98">
              <w:rPr>
                <w:rFonts w:asciiTheme="majorHAnsi" w:eastAsia="Times New Roman" w:hAnsiTheme="majorHAnsi" w:cs="Times New Roman"/>
                <w:sz w:val="24"/>
                <w:szCs w:val="24"/>
                <w:lang w:eastAsia="sl-SI"/>
              </w:rPr>
              <w:t>dbo vseh ali pretežnega dela</w:t>
            </w:r>
            <w:r w:rsidRPr="00D33A23">
              <w:rPr>
                <w:rFonts w:asciiTheme="majorHAnsi" w:eastAsia="Times New Roman" w:hAnsiTheme="majorHAnsi" w:cs="Times New Roman"/>
                <w:sz w:val="24"/>
                <w:szCs w:val="24"/>
                <w:lang w:eastAsia="sl-SI"/>
              </w:rPr>
              <w:t xml:space="preserve"> podizvajalcem,</w:t>
            </w:r>
          </w:p>
          <w:p w:rsidR="00C10282" w:rsidRPr="00D33A23" w:rsidRDefault="00C10282"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če izvajalec krši predpise s področja </w:t>
            </w:r>
            <w:r w:rsidRPr="00D33A23">
              <w:rPr>
                <w:rFonts w:asciiTheme="majorHAnsi" w:eastAsia="MS Mincho" w:hAnsiTheme="majorHAnsi" w:cs="Times New Roman"/>
                <w:sz w:val="24"/>
                <w:szCs w:val="24"/>
                <w:lang w:val="en-US"/>
              </w:rPr>
              <w:t xml:space="preserve"> </w:t>
            </w:r>
            <w:r w:rsidRPr="00D33A23">
              <w:rPr>
                <w:rFonts w:asciiTheme="majorHAnsi" w:eastAsia="MS Mincho" w:hAnsiTheme="majorHAnsi" w:cs="Times New Roman"/>
                <w:sz w:val="24"/>
                <w:szCs w:val="24"/>
              </w:rPr>
              <w:t>okoljskega, socialnega in delovnega prava.</w:t>
            </w:r>
            <w:r w:rsidRPr="00D33A23">
              <w:rPr>
                <w:rFonts w:asciiTheme="majorHAnsi" w:eastAsia="Times New Roman" w:hAnsiTheme="majorHAnsi" w:cs="Times New Roman"/>
                <w:sz w:val="24"/>
                <w:szCs w:val="24"/>
                <w:lang w:eastAsia="sl-SI"/>
              </w:rPr>
              <w:t xml:space="preserve"> </w:t>
            </w:r>
          </w:p>
        </w:tc>
      </w:tr>
      <w:tr w:rsidR="00E27F98" w:rsidRPr="00D33A23" w:rsidTr="005E7636">
        <w:tc>
          <w:tcPr>
            <w:tcW w:w="779" w:type="dxa"/>
          </w:tcPr>
          <w:p w:rsidR="00E27F98" w:rsidRPr="00D33A23" w:rsidRDefault="00E27F98"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numPr>
                <w:ilvl w:val="12"/>
                <w:numId w:val="0"/>
              </w:num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E27F98" w:rsidRPr="00E27F98" w:rsidRDefault="00E27F98" w:rsidP="00E27F98">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Pogodbo morata pogodbeni stranki razdreti pisno z navedbo razloga ali razlogov, zaradi katerih pogodbo razdirata.</w:t>
            </w:r>
          </w:p>
        </w:tc>
      </w:tr>
      <w:tr w:rsidR="00E27F98" w:rsidRPr="00D33A23" w:rsidTr="005E7636">
        <w:tc>
          <w:tcPr>
            <w:tcW w:w="779" w:type="dxa"/>
          </w:tcPr>
          <w:p w:rsidR="00E27F98" w:rsidRPr="00D33A23" w:rsidRDefault="00E27F98" w:rsidP="00C10282">
            <w:pPr>
              <w:numPr>
                <w:ilvl w:val="12"/>
                <w:numId w:val="0"/>
              </w:numPr>
              <w:spacing w:before="60" w:after="60"/>
              <w:rPr>
                <w:rFonts w:asciiTheme="majorHAnsi" w:eastAsia="Times New Roman" w:hAnsiTheme="majorHAnsi" w:cs="Times New Roman"/>
                <w:b/>
                <w:bCs/>
                <w:sz w:val="24"/>
                <w:szCs w:val="24"/>
                <w:lang w:eastAsia="sl-SI"/>
              </w:rPr>
            </w:pPr>
          </w:p>
        </w:tc>
        <w:tc>
          <w:tcPr>
            <w:tcW w:w="8505" w:type="dxa"/>
            <w:gridSpan w:val="2"/>
          </w:tcPr>
          <w:p w:rsidR="00E27F98" w:rsidRPr="00D33A23" w:rsidRDefault="00E27F98" w:rsidP="00C10282">
            <w:pPr>
              <w:numPr>
                <w:ilvl w:val="12"/>
                <w:numId w:val="0"/>
              </w:numPr>
              <w:spacing w:before="60" w:after="60"/>
              <w:rPr>
                <w:rFonts w:asciiTheme="majorHAnsi" w:eastAsia="Times New Roman" w:hAnsiTheme="majorHAnsi" w:cs="Times New Roman"/>
                <w:b/>
                <w:bCs/>
                <w:sz w:val="24"/>
                <w:szCs w:val="24"/>
                <w:lang w:eastAsia="sl-SI"/>
              </w:rPr>
            </w:pPr>
          </w:p>
        </w:tc>
      </w:tr>
      <w:tr w:rsidR="00E27F98" w:rsidRPr="00D33A23" w:rsidTr="005E7636">
        <w:tc>
          <w:tcPr>
            <w:tcW w:w="779" w:type="dxa"/>
          </w:tcPr>
          <w:p w:rsidR="00E27F98" w:rsidRPr="00D33A23" w:rsidRDefault="00E27F98" w:rsidP="00C10282">
            <w:pPr>
              <w:numPr>
                <w:ilvl w:val="12"/>
                <w:numId w:val="0"/>
              </w:num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ind w:left="72"/>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ind w:left="72"/>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p>
          <w:p w:rsidR="00E27F98" w:rsidRPr="00D33A23" w:rsidRDefault="00E27F98" w:rsidP="00C1028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t>13.</w:t>
            </w: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 xml:space="preserve"> FINANČNA ZAVAROVANJA</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E165F3">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Izvajalec se zavezuje izročiti naročniku bančno garancijo ali garancijo zavarovalnice za dobro izvedbo pogodbenih obveznosti v višini 10 % pogodbene vrednosti. Izvajalec mora zavarovanje izročiti najkasneje v </w:t>
            </w:r>
            <w:r w:rsidR="00E165F3">
              <w:rPr>
                <w:rFonts w:asciiTheme="majorHAnsi" w:eastAsia="Times New Roman" w:hAnsiTheme="majorHAnsi" w:cs="Times New Roman"/>
                <w:sz w:val="24"/>
                <w:szCs w:val="24"/>
                <w:lang w:eastAsia="sl-SI"/>
              </w:rPr>
              <w:t>desetih</w:t>
            </w:r>
            <w:r w:rsidRPr="00D33A23">
              <w:rPr>
                <w:rFonts w:asciiTheme="majorHAnsi" w:eastAsia="Times New Roman" w:hAnsiTheme="majorHAnsi" w:cs="Times New Roman"/>
                <w:sz w:val="24"/>
                <w:szCs w:val="24"/>
                <w:lang w:eastAsia="sl-SI"/>
              </w:rPr>
              <w:t xml:space="preserve"> dneh od sklenitve pogodbe.</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w:t>
            </w:r>
            <w:r w:rsidRPr="00D33A23">
              <w:rPr>
                <w:rFonts w:asciiTheme="majorHAnsi" w:eastAsia="Times New Roman" w:hAnsiTheme="majorHAnsi" w:cs="Times New Roman"/>
                <w:sz w:val="24"/>
                <w:szCs w:val="24"/>
                <w:lang w:eastAsia="sl-SI"/>
              </w:rPr>
              <w:lastRenderedPageBreak/>
              <w:t xml:space="preserve">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804ED2" w:rsidRDefault="00E27F98" w:rsidP="00804ED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V</w:t>
            </w:r>
            <w:r w:rsidR="00804ED2">
              <w:rPr>
                <w:rFonts w:asciiTheme="majorHAnsi" w:eastAsia="Times New Roman" w:hAnsiTheme="majorHAnsi" w:cs="Times New Roman"/>
                <w:sz w:val="24"/>
                <w:szCs w:val="24"/>
                <w:lang w:eastAsia="sl-SI"/>
              </w:rPr>
              <w:t xml:space="preserve">eljavnost sklenitve te pogodbe je odložena (odložni pogoj) pridobitve in dostave  bančne garancije na naslov naročnika v roku kot izhaja iz te pogodb in razpisne dokumentacije. </w:t>
            </w:r>
          </w:p>
          <w:p w:rsidR="00804ED2" w:rsidRDefault="00804ED2" w:rsidP="00804ED2">
            <w:pPr>
              <w:spacing w:before="60" w:after="60"/>
              <w:jc w:val="both"/>
              <w:rPr>
                <w:rFonts w:asciiTheme="majorHAnsi" w:eastAsia="Times New Roman" w:hAnsiTheme="majorHAnsi" w:cs="Times New Roman"/>
                <w:sz w:val="24"/>
                <w:szCs w:val="24"/>
                <w:lang w:eastAsia="sl-SI"/>
              </w:rPr>
            </w:pPr>
          </w:p>
          <w:p w:rsidR="00804ED2" w:rsidRDefault="00804ED2" w:rsidP="00804ED2">
            <w:pPr>
              <w:spacing w:before="60" w:after="60"/>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 xml:space="preserve">V </w:t>
            </w:r>
            <w:r w:rsidR="00E27F98" w:rsidRPr="00D33A23">
              <w:rPr>
                <w:rFonts w:asciiTheme="majorHAnsi" w:eastAsia="Times New Roman" w:hAnsiTheme="majorHAnsi" w:cs="Times New Roman"/>
                <w:sz w:val="24"/>
                <w:szCs w:val="24"/>
                <w:lang w:eastAsia="sl-SI"/>
              </w:rPr>
              <w:t xml:space="preserve"> primeru, da izvajalec v predpisanem roku ne predloži garancije za dobro</w:t>
            </w:r>
            <w:r>
              <w:rPr>
                <w:rFonts w:asciiTheme="majorHAnsi" w:eastAsia="Times New Roman" w:hAnsiTheme="majorHAnsi" w:cs="Times New Roman"/>
                <w:sz w:val="24"/>
                <w:szCs w:val="24"/>
                <w:lang w:eastAsia="sl-SI"/>
              </w:rPr>
              <w:t xml:space="preserve"> izvedbo pogodbenih obveznosti se šteje da pogodba ni sklenjena oziroma je s tem dnem razdrta. Iz tega naslova izvajalec od naročnika ne more zahtevati nobenih stroškov ali povračil, naročnik pa lahko zahteva povrnitev materialnih stroškov, ki bi jih tako ravnanje izvajalca povzročilo.</w:t>
            </w:r>
          </w:p>
          <w:p w:rsidR="00E27F98" w:rsidRPr="00D33A23" w:rsidRDefault="00E27F98" w:rsidP="00804ED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bCs/>
                <w:sz w:val="24"/>
                <w:szCs w:val="24"/>
                <w:lang w:eastAsia="sl-SI"/>
              </w:rPr>
            </w:pPr>
          </w:p>
        </w:tc>
        <w:tc>
          <w:tcPr>
            <w:tcW w:w="8505" w:type="dxa"/>
            <w:gridSpan w:val="2"/>
          </w:tcPr>
          <w:p w:rsidR="00E27F98" w:rsidRPr="00D33A23" w:rsidRDefault="00E27F98" w:rsidP="00C10282">
            <w:pPr>
              <w:spacing w:before="60" w:after="60"/>
              <w:rPr>
                <w:rFonts w:asciiTheme="majorHAnsi" w:eastAsia="Times New Roman" w:hAnsiTheme="majorHAnsi" w:cs="Times New Roman"/>
                <w:b/>
                <w:bCs/>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bCs/>
                <w:sz w:val="24"/>
                <w:szCs w:val="24"/>
                <w:lang w:eastAsia="sl-SI"/>
              </w:rPr>
            </w:pPr>
          </w:p>
        </w:tc>
        <w:tc>
          <w:tcPr>
            <w:tcW w:w="8505" w:type="dxa"/>
            <w:gridSpan w:val="2"/>
          </w:tcPr>
          <w:p w:rsidR="00E27F98" w:rsidRDefault="00E27F98" w:rsidP="00E27F98">
            <w:pPr>
              <w:spacing w:after="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Ob primopredaji objekta se izvajalec zavezuje predložiti garancijo (bančna ali zavarovalniška) za odpravo napak v garancijskem roku petih let in v višini 5 % od končne vrednosti izvedenih del (z DDV) z veljavnostjo </w:t>
            </w:r>
            <w:r>
              <w:rPr>
                <w:rFonts w:asciiTheme="majorHAnsi" w:eastAsia="Times New Roman" w:hAnsiTheme="majorHAnsi" w:cs="Times New Roman"/>
                <w:sz w:val="24"/>
                <w:szCs w:val="24"/>
                <w:lang w:eastAsia="sl-SI"/>
              </w:rPr>
              <w:t xml:space="preserve">petih let </w:t>
            </w:r>
            <w:r w:rsidRPr="00D33A23">
              <w:rPr>
                <w:rFonts w:asciiTheme="majorHAnsi" w:eastAsia="Times New Roman" w:hAnsiTheme="majorHAnsi" w:cs="Times New Roman"/>
                <w:sz w:val="24"/>
                <w:szCs w:val="24"/>
                <w:lang w:eastAsia="sl-SI"/>
              </w:rPr>
              <w:t xml:space="preserve"> od dneva izdaje garancije. Če izvajalec ne bo predložil bančne garancije za odpravo napak v garancijski dobi, bo naročnik unovčil bančno garancijo za dobro izvedbo pogodbenih obveznosti.  </w:t>
            </w:r>
          </w:p>
          <w:p w:rsidR="00E165F3" w:rsidRPr="00D33A23" w:rsidRDefault="00E165F3" w:rsidP="00E27F98">
            <w:pPr>
              <w:spacing w:after="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Izvajalec je odgovoren za kvaliteto izvršenih del </w:t>
            </w:r>
            <w:r w:rsidRPr="00D33A23">
              <w:rPr>
                <w:rFonts w:asciiTheme="majorHAnsi" w:eastAsia="Times New Roman" w:hAnsiTheme="majorHAnsi" w:cs="Times New Roman"/>
                <w:b/>
                <w:sz w:val="24"/>
                <w:szCs w:val="24"/>
                <w:lang w:eastAsia="sl-SI"/>
              </w:rPr>
              <w:t>pet let</w:t>
            </w:r>
            <w:r w:rsidRPr="00D33A23">
              <w:rPr>
                <w:rFonts w:asciiTheme="majorHAnsi" w:eastAsia="Times New Roman" w:hAnsiTheme="majorHAnsi" w:cs="Times New Roman"/>
                <w:sz w:val="24"/>
                <w:szCs w:val="24"/>
                <w:lang w:eastAsia="sl-SI"/>
              </w:rPr>
              <w:t xml:space="preserve"> po prevzemu del s strani naročnika.  Za vgrajeni material  in opremo veljajo garancijski roki proizvajalcev</w:t>
            </w:r>
            <w:r w:rsidR="00E165F3">
              <w:rPr>
                <w:rFonts w:asciiTheme="majorHAnsi" w:eastAsia="Times New Roman" w:hAnsiTheme="majorHAnsi" w:cs="Times New Roman"/>
                <w:sz w:val="24"/>
                <w:szCs w:val="24"/>
                <w:lang w:eastAsia="sl-SI"/>
              </w:rPr>
              <w:t>, ki pa  v nobenem primeru ne morejo biti krajši od petih let</w:t>
            </w:r>
            <w:r w:rsidRPr="00D33A23">
              <w:rPr>
                <w:rFonts w:asciiTheme="majorHAnsi" w:eastAsia="Times New Roman" w:hAnsiTheme="majorHAnsi" w:cs="Times New Roman"/>
                <w:sz w:val="24"/>
                <w:szCs w:val="24"/>
                <w:lang w:eastAsia="sl-SI"/>
              </w:rPr>
              <w:t>.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numPr>
                <w:ilvl w:val="12"/>
                <w:numId w:val="0"/>
              </w:numPr>
              <w:spacing w:before="60" w:after="60"/>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t>14.</w:t>
            </w:r>
          </w:p>
        </w:tc>
        <w:tc>
          <w:tcPr>
            <w:tcW w:w="8505" w:type="dxa"/>
            <w:gridSpan w:val="2"/>
          </w:tcPr>
          <w:p w:rsidR="00E27F98" w:rsidRPr="00D33A23" w:rsidRDefault="00E27F98" w:rsidP="00C10282">
            <w:p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PROTIKORUPCIJSKA KLAVZULA</w:t>
            </w:r>
          </w:p>
          <w:p w:rsidR="00E27F98" w:rsidRPr="00D33A23" w:rsidRDefault="00E27F98"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E27F98" w:rsidRPr="00D33A23" w:rsidRDefault="00E27F98" w:rsidP="00C10282">
            <w:pPr>
              <w:numPr>
                <w:ilvl w:val="0"/>
                <w:numId w:val="13"/>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lastRenderedPageBreak/>
              <w:t>pridobitev posla ali</w:t>
            </w:r>
          </w:p>
          <w:p w:rsidR="00E27F98" w:rsidRPr="00D33A23" w:rsidRDefault="00E27F98" w:rsidP="00C10282">
            <w:pPr>
              <w:numPr>
                <w:ilvl w:val="0"/>
                <w:numId w:val="13"/>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 sklenitev posla pod ugodnejšimi pogoji ali</w:t>
            </w:r>
          </w:p>
          <w:p w:rsidR="00E27F98" w:rsidRPr="00D33A23" w:rsidRDefault="00E27F98" w:rsidP="00C10282">
            <w:pPr>
              <w:numPr>
                <w:ilvl w:val="0"/>
                <w:numId w:val="13"/>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za opustitev dolžnega nadzora nad izvajanjem pogodbenih obveznosti ali</w:t>
            </w:r>
          </w:p>
          <w:p w:rsidR="00E27F98" w:rsidRPr="00D33A23" w:rsidRDefault="00E27F98" w:rsidP="00C10282">
            <w:pPr>
              <w:numPr>
                <w:ilvl w:val="0"/>
                <w:numId w:val="13"/>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je nična.</w:t>
            </w:r>
          </w:p>
          <w:p w:rsidR="00E27F98" w:rsidRPr="00D33A23" w:rsidRDefault="00E27F98" w:rsidP="00C10282">
            <w:pPr>
              <w:spacing w:before="60" w:after="60"/>
              <w:jc w:val="both"/>
              <w:rPr>
                <w:rFonts w:asciiTheme="majorHAnsi" w:eastAsia="Times New Roman" w:hAnsiTheme="majorHAnsi" w:cs="Times New Roman"/>
                <w:sz w:val="24"/>
                <w:szCs w:val="24"/>
                <w:lang w:eastAsia="sl-SI"/>
              </w:rPr>
            </w:pPr>
          </w:p>
          <w:p w:rsidR="00E27F98" w:rsidRPr="00D33A23" w:rsidRDefault="00E27F98" w:rsidP="00C10282">
            <w:pPr>
              <w:spacing w:before="60" w:after="60"/>
              <w:jc w:val="both"/>
              <w:rPr>
                <w:rFonts w:asciiTheme="majorHAnsi" w:eastAsia="Times New Roman" w:hAnsiTheme="majorHAnsi" w:cs="Times New Roman"/>
                <w:sz w:val="24"/>
                <w:szCs w:val="24"/>
                <w:lang w:eastAsia="sl-SI"/>
              </w:rPr>
            </w:pPr>
          </w:p>
          <w:p w:rsidR="00E27F98" w:rsidRPr="00D33A23" w:rsidRDefault="00E27F98" w:rsidP="00C10282">
            <w:pPr>
              <w:rPr>
                <w:rFonts w:asciiTheme="majorHAnsi" w:hAnsiTheme="majorHAnsi" w:cs="Times New Roman"/>
                <w:b/>
                <w:sz w:val="24"/>
                <w:szCs w:val="24"/>
              </w:rPr>
            </w:pPr>
            <w:r w:rsidRPr="00D33A23">
              <w:rPr>
                <w:rFonts w:asciiTheme="majorHAnsi" w:hAnsiTheme="majorHAnsi" w:cs="Times New Roman"/>
                <w:b/>
                <w:sz w:val="24"/>
                <w:szCs w:val="24"/>
              </w:rPr>
              <w:t>15. SOCIALNA KLAVZULA</w:t>
            </w:r>
          </w:p>
          <w:p w:rsidR="00E27F98" w:rsidRPr="00D33A23" w:rsidRDefault="00E27F98" w:rsidP="00C10282">
            <w:pPr>
              <w:jc w:val="both"/>
              <w:rPr>
                <w:rFonts w:asciiTheme="majorHAnsi" w:hAnsiTheme="majorHAnsi" w:cs="Times New Roman"/>
                <w:sz w:val="24"/>
                <w:szCs w:val="24"/>
              </w:rPr>
            </w:pPr>
            <w:r w:rsidRPr="00D33A23">
              <w:rPr>
                <w:rFonts w:asciiTheme="majorHAnsi" w:hAnsiTheme="majorHAnsi" w:cs="Times New Roman"/>
                <w:sz w:val="24"/>
                <w:szCs w:val="24"/>
              </w:rPr>
              <w:t>Ta pogodba je sklenjena pod razveznim pogojem, ki se izpolni v primeru ene od naslednjih okoliščin:</w:t>
            </w:r>
          </w:p>
          <w:p w:rsidR="00E27F98" w:rsidRPr="00D33A23" w:rsidRDefault="00E27F98" w:rsidP="00C10282">
            <w:pPr>
              <w:jc w:val="both"/>
              <w:rPr>
                <w:rFonts w:asciiTheme="majorHAnsi" w:hAnsiTheme="majorHAnsi" w:cs="Times New Roman"/>
                <w:sz w:val="24"/>
                <w:szCs w:val="24"/>
              </w:rPr>
            </w:pPr>
            <w:r w:rsidRPr="00D33A23">
              <w:rPr>
                <w:rFonts w:asciiTheme="majorHAnsi" w:hAnsiTheme="majorHAnsi" w:cs="Times New Roman"/>
                <w:sz w:val="24"/>
                <w:szCs w:val="24"/>
              </w:rPr>
              <w:t>-</w:t>
            </w:r>
            <w:r w:rsidRPr="00D33A23">
              <w:rPr>
                <w:rFonts w:asciiTheme="majorHAnsi" w:hAnsiTheme="majorHAnsi" w:cs="Times New Roman"/>
                <w:sz w:val="24"/>
                <w:szCs w:val="24"/>
              </w:rPr>
              <w:tab/>
              <w:t>če bo naročnik seznanjen, da je sodišče s pravnomočno odločitvijo ugotovilo kršitev obveznosti delovne, okoljske ali socialne zakonodaje s strani izvajalca ali podizvajalca ali</w:t>
            </w:r>
          </w:p>
          <w:p w:rsidR="00E27F98" w:rsidRPr="00D33A23" w:rsidRDefault="00E27F98" w:rsidP="00C10282">
            <w:pPr>
              <w:jc w:val="both"/>
              <w:rPr>
                <w:rFonts w:asciiTheme="majorHAnsi" w:hAnsiTheme="majorHAnsi" w:cs="Times New Roman"/>
                <w:sz w:val="24"/>
                <w:szCs w:val="24"/>
              </w:rPr>
            </w:pPr>
            <w:r w:rsidRPr="00D33A23">
              <w:rPr>
                <w:rFonts w:asciiTheme="majorHAnsi" w:hAnsiTheme="majorHAnsi" w:cs="Times New Roman"/>
                <w:sz w:val="24"/>
                <w:szCs w:val="24"/>
              </w:rPr>
              <w:t>-</w:t>
            </w:r>
            <w:r w:rsidRPr="00D33A23">
              <w:rPr>
                <w:rFonts w:asciiTheme="majorHAnsi" w:hAnsiTheme="majorHAnsi" w:cs="Times New Roman"/>
                <w:sz w:val="24"/>
                <w:szCs w:val="24"/>
              </w:rPr>
              <w:tab/>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rsidR="00E27F98" w:rsidRPr="00D33A23" w:rsidRDefault="00E27F98" w:rsidP="00C10282">
            <w:pPr>
              <w:ind w:left="720"/>
              <w:jc w:val="both"/>
              <w:rPr>
                <w:rFonts w:asciiTheme="majorHAnsi" w:hAnsiTheme="majorHAnsi" w:cs="Times New Roman"/>
                <w:sz w:val="24"/>
                <w:szCs w:val="24"/>
              </w:rPr>
            </w:pPr>
          </w:p>
          <w:p w:rsidR="00E27F98" w:rsidRPr="00D33A23" w:rsidRDefault="00E27F98" w:rsidP="00C10282">
            <w:pPr>
              <w:jc w:val="both"/>
              <w:rPr>
                <w:rFonts w:asciiTheme="majorHAnsi" w:hAnsiTheme="majorHAnsi" w:cs="Times New Roman"/>
                <w:sz w:val="24"/>
                <w:szCs w:val="24"/>
              </w:rPr>
            </w:pPr>
            <w:r w:rsidRPr="00D33A23">
              <w:rPr>
                <w:rFonts w:asciiTheme="majorHAnsi" w:hAnsiTheme="majorHAnsi" w:cs="Times New Roman"/>
                <w:sz w:val="24"/>
                <w:szCs w:val="24"/>
              </w:rPr>
              <w:t xml:space="preserve">V primeru izpolnitve okoliščine in pogojev iz prejšnjega odstavka se šteje, da je pogodba razvezana z dnem sklenitve nove pogodbe o izvedbi javnega naročila za predmetno naročilo. O datumu sklenitve nove pogodbe bo naročnik obvestil </w:t>
            </w:r>
            <w:r w:rsidRPr="00D33A23">
              <w:rPr>
                <w:rFonts w:asciiTheme="majorHAnsi" w:hAnsiTheme="majorHAnsi" w:cs="Times New Roman"/>
                <w:sz w:val="24"/>
                <w:szCs w:val="24"/>
              </w:rPr>
              <w:lastRenderedPageBreak/>
              <w:t xml:space="preserve">izvajalca. </w:t>
            </w:r>
          </w:p>
          <w:p w:rsidR="00E27F98" w:rsidRPr="00D33A23" w:rsidRDefault="00E27F98"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hAnsiTheme="majorHAnsi" w:cs="Times New Roman"/>
                <w:sz w:val="24"/>
                <w:szCs w:val="24"/>
              </w:rPr>
              <w:t>Če naročnik v roku 30 dni od seznanitve s kršitvijo ne začne novega postopka javnega naročila, se šteje, da je pogodba razvezana trideseti dan od seznanitve s kršitvijo</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sz w:val="24"/>
                <w:szCs w:val="24"/>
                <w:lang w:eastAsia="sl-SI"/>
              </w:rPr>
              <w:lastRenderedPageBreak/>
              <w:t>16.</w:t>
            </w:r>
          </w:p>
        </w:tc>
        <w:tc>
          <w:tcPr>
            <w:tcW w:w="8505" w:type="dxa"/>
            <w:gridSpan w:val="2"/>
          </w:tcPr>
          <w:p w:rsidR="00E27F98" w:rsidRPr="00D33A23" w:rsidRDefault="00E27F98" w:rsidP="00C10282">
            <w:pPr>
              <w:numPr>
                <w:ilvl w:val="12"/>
                <w:numId w:val="0"/>
              </w:num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VARSTVO PRI DELU</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Default="00E27F98" w:rsidP="00C10282">
            <w:pPr>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Izvajalec je dolžan v času gradnje na celotnem gradbišču upoštevati vse zakonske in druge predpise in določbe varstva pri delu</w:t>
            </w:r>
            <w:r>
              <w:rPr>
                <w:rFonts w:asciiTheme="majorHAnsi" w:eastAsia="Times New Roman" w:hAnsiTheme="majorHAnsi" w:cs="Times New Roman"/>
                <w:sz w:val="24"/>
                <w:szCs w:val="24"/>
                <w:lang w:eastAsia="sl-SI"/>
              </w:rPr>
              <w:t xml:space="preserve"> ter zagotoviti koordinatorja varnosti pri delu in vse potrebne elaborate in dokumente.</w:t>
            </w:r>
          </w:p>
          <w:p w:rsidR="00E165F3" w:rsidRPr="00D33A23" w:rsidRDefault="00E165F3" w:rsidP="00C10282">
            <w:pPr>
              <w:spacing w:before="60" w:after="60"/>
              <w:rPr>
                <w:rFonts w:asciiTheme="majorHAnsi" w:eastAsia="Times New Roman" w:hAnsiTheme="majorHAnsi" w:cs="Times New Roman"/>
                <w:sz w:val="24"/>
                <w:szCs w:val="24"/>
                <w:lang w:eastAsia="sl-SI"/>
              </w:rPr>
            </w:pPr>
          </w:p>
          <w:p w:rsidR="00E27F98" w:rsidRPr="00217C53" w:rsidRDefault="00E165F3" w:rsidP="00217C53">
            <w:pPr>
              <w:numPr>
                <w:ilvl w:val="12"/>
                <w:numId w:val="0"/>
              </w:numPr>
              <w:spacing w:before="60" w:after="60"/>
              <w:jc w:val="both"/>
              <w:rPr>
                <w:rFonts w:asciiTheme="majorHAnsi" w:eastAsia="Times New Roman" w:hAnsiTheme="majorHAnsi" w:cs="Times New Roman"/>
                <w:sz w:val="24"/>
                <w:szCs w:val="24"/>
                <w:lang w:eastAsia="sl-SI"/>
              </w:rPr>
            </w:pPr>
            <w:r w:rsidRPr="00E165F3">
              <w:rPr>
                <w:rFonts w:ascii="Cambria" w:eastAsia="Times New Roman" w:hAnsi="Cambria"/>
                <w:sz w:val="24"/>
                <w:szCs w:val="24"/>
                <w:lang w:eastAsia="sl-SI"/>
              </w:rPr>
              <w:t>Izvajalec mora imeti sklenjeno pogodbo o zavarovanju odgovornosti po 14. členu Gradbenega zakona (Uradni list RS, št. </w:t>
            </w:r>
            <w:hyperlink r:id="rId22" w:tgtFrame="_blank" w:tooltip="Gradbeni zakon (GZ)" w:history="1">
              <w:r w:rsidRPr="00E165F3">
                <w:rPr>
                  <w:rFonts w:ascii="Cambria" w:eastAsia="Times New Roman" w:hAnsi="Cambria"/>
                  <w:sz w:val="24"/>
                  <w:szCs w:val="24"/>
                  <w:lang w:eastAsia="sl-SI"/>
                </w:rPr>
                <w:t>61/17</w:t>
              </w:r>
            </w:hyperlink>
            <w:r w:rsidRPr="00E165F3">
              <w:rPr>
                <w:rFonts w:ascii="Cambria" w:eastAsia="Times New Roman" w:hAnsi="Cambria"/>
                <w:sz w:val="24"/>
                <w:szCs w:val="24"/>
                <w:lang w:eastAsia="sl-SI"/>
              </w:rPr>
              <w:t> in </w:t>
            </w:r>
            <w:hyperlink r:id="rId23" w:tgtFrame="_blank" w:tooltip="Popravek Gradbenega zakona (GZ)" w:history="1">
              <w:r w:rsidRPr="00E165F3">
                <w:rPr>
                  <w:rFonts w:ascii="Cambria" w:eastAsia="Times New Roman" w:hAnsi="Cambria"/>
                  <w:sz w:val="24"/>
                  <w:szCs w:val="24"/>
                  <w:lang w:eastAsia="sl-SI"/>
                </w:rPr>
                <w:t>72/17 – popr.</w:t>
              </w:r>
            </w:hyperlink>
            <w:r w:rsidRPr="00E165F3">
              <w:rPr>
                <w:rFonts w:ascii="Cambria" w:eastAsia="Times New Roman" w:hAnsi="Cambria"/>
                <w:sz w:val="24"/>
                <w:szCs w:val="24"/>
                <w:lang w:eastAsia="sl-SI"/>
              </w:rPr>
              <w:t>)  in kopijo ob podpisu pogodbe dostaviti naročniku.</w:t>
            </w:r>
            <w:r w:rsidR="00217C53">
              <w:rPr>
                <w:rFonts w:ascii="Cambria" w:eastAsia="Times New Roman" w:hAnsi="Cambria"/>
                <w:sz w:val="24"/>
                <w:szCs w:val="24"/>
                <w:lang w:eastAsia="sl-SI"/>
              </w:rPr>
              <w:t xml:space="preserve">  </w:t>
            </w:r>
            <w:r w:rsidR="00217C53" w:rsidRPr="00D33A23">
              <w:rPr>
                <w:rFonts w:asciiTheme="majorHAnsi" w:eastAsia="Times New Roman" w:hAnsiTheme="majorHAnsi" w:cs="Times New Roman"/>
                <w:sz w:val="24"/>
                <w:szCs w:val="24"/>
                <w:lang w:eastAsia="sl-SI"/>
              </w:rPr>
              <w:t xml:space="preserve"> Zavarovanje mora vključevati tudi odgovornost za škodo, ki jo, v zvezi z izvajanjem pogodbenih del, morebiti utrpi naročnik na drugih objektih oziroma površinah v lasti naročnika. P</w:t>
            </w:r>
            <w:r w:rsidR="00217C53">
              <w:rPr>
                <w:rFonts w:asciiTheme="majorHAnsi" w:eastAsia="Times New Roman" w:hAnsiTheme="majorHAnsi" w:cs="Times New Roman"/>
                <w:sz w:val="24"/>
                <w:szCs w:val="24"/>
                <w:lang w:eastAsia="sl-SI"/>
              </w:rPr>
              <w:t>olica je priloga k tej pogodbi.</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sz w:val="24"/>
                <w:szCs w:val="24"/>
                <w:lang w:eastAsia="sl-SI"/>
              </w:rPr>
            </w:pPr>
            <w:r w:rsidRPr="00D33A23">
              <w:rPr>
                <w:rFonts w:asciiTheme="majorHAnsi" w:eastAsia="Times New Roman" w:hAnsiTheme="majorHAnsi" w:cs="Times New Roman"/>
                <w:b/>
                <w:bCs/>
                <w:sz w:val="24"/>
                <w:szCs w:val="24"/>
                <w:lang w:eastAsia="sl-SI"/>
              </w:rPr>
              <w:t>17.</w:t>
            </w: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b/>
                <w:bCs/>
                <w:sz w:val="24"/>
                <w:szCs w:val="24"/>
                <w:lang w:eastAsia="sl-SI"/>
              </w:rPr>
              <w:t>POOBLAŠČENCI STRANK</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Odgovorni vodja del izvajalca po tej pogodbi je _____________________________.</w:t>
            </w:r>
          </w:p>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E27F98" w:rsidRPr="00D33A23" w:rsidRDefault="00E27F98" w:rsidP="00C10282">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Skrbnik pogodbe s strani naročnika je </w:t>
            </w:r>
            <w:r w:rsidR="007018D2">
              <w:rPr>
                <w:rFonts w:asciiTheme="majorHAnsi" w:eastAsia="Times New Roman" w:hAnsiTheme="majorHAnsi" w:cs="Times New Roman"/>
                <w:sz w:val="24"/>
                <w:szCs w:val="24"/>
                <w:lang w:eastAsia="sl-SI"/>
              </w:rPr>
              <w:t>Andrej Rojs, univ. dipl. gradb. IZS G-3108</w:t>
            </w:r>
            <w:r w:rsidRPr="00D33A23">
              <w:rPr>
                <w:rFonts w:asciiTheme="majorHAnsi" w:eastAsia="Times New Roman" w:hAnsiTheme="majorHAnsi" w:cs="Times New Roman"/>
                <w:sz w:val="24"/>
                <w:szCs w:val="24"/>
                <w:lang w:eastAsia="sl-SI"/>
              </w:rPr>
              <w:t>.</w:t>
            </w:r>
          </w:p>
          <w:p w:rsidR="00E27F98" w:rsidRPr="00D33A23" w:rsidRDefault="00E27F98" w:rsidP="00C1028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18.</w:t>
            </w:r>
          </w:p>
        </w:tc>
        <w:tc>
          <w:tcPr>
            <w:tcW w:w="8505" w:type="dxa"/>
            <w:gridSpan w:val="2"/>
          </w:tcPr>
          <w:p w:rsidR="00E27F98" w:rsidRPr="00D33A23" w:rsidRDefault="00E27F98" w:rsidP="00217C53">
            <w:pPr>
              <w:spacing w:before="60" w:after="60"/>
              <w:jc w:val="both"/>
              <w:rPr>
                <w:rFonts w:asciiTheme="majorHAnsi" w:eastAsia="MS Mincho" w:hAnsiTheme="majorHAnsi" w:cs="Times New Roman"/>
                <w:sz w:val="24"/>
                <w:szCs w:val="24"/>
              </w:rPr>
            </w:pPr>
            <w:r w:rsidRPr="00D33A23">
              <w:rPr>
                <w:rFonts w:asciiTheme="majorHAnsi" w:eastAsia="Times New Roman" w:hAnsiTheme="majorHAnsi" w:cs="Times New Roman"/>
                <w:b/>
                <w:bCs/>
                <w:sz w:val="24"/>
                <w:szCs w:val="24"/>
                <w:lang w:eastAsia="sl-SI"/>
              </w:rPr>
              <w:t>KONČNA DOLOČILA</w:t>
            </w:r>
          </w:p>
          <w:p w:rsidR="00E27F98" w:rsidRPr="00D33A23" w:rsidRDefault="00E27F98" w:rsidP="00217C53">
            <w:pPr>
              <w:spacing w:before="60" w:after="60"/>
              <w:jc w:val="both"/>
              <w:rPr>
                <w:rFonts w:asciiTheme="majorHAnsi" w:eastAsia="Times New Roman" w:hAnsiTheme="majorHAnsi" w:cs="Times New Roman"/>
                <w:sz w:val="24"/>
                <w:szCs w:val="24"/>
                <w:lang w:eastAsia="sl-SI"/>
              </w:rPr>
            </w:pPr>
            <w:r w:rsidRPr="00D33A23">
              <w:rPr>
                <w:rFonts w:asciiTheme="majorHAnsi" w:eastAsia="MS Mincho" w:hAnsiTheme="majorHAnsi"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D33A23">
              <w:rPr>
                <w:rFonts w:asciiTheme="majorHAnsi" w:eastAsia="Times New Roman" w:hAnsiTheme="majorHAnsi"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p w:rsidR="00E27F98" w:rsidRPr="00D33A23" w:rsidRDefault="00E27F98" w:rsidP="00C10282">
            <w:pPr>
              <w:spacing w:before="60" w:after="60"/>
              <w:rPr>
                <w:rFonts w:asciiTheme="majorHAnsi" w:eastAsia="Times New Roman" w:hAnsiTheme="majorHAnsi" w:cs="Times New Roman"/>
                <w:sz w:val="24"/>
                <w:szCs w:val="24"/>
                <w:lang w:eastAsia="sl-SI"/>
              </w:rPr>
            </w:pPr>
          </w:p>
          <w:p w:rsidR="00E27F98" w:rsidRPr="00D33A23" w:rsidRDefault="00E27F98" w:rsidP="00C10282">
            <w:pPr>
              <w:spacing w:before="60" w:after="60"/>
              <w:rPr>
                <w:rFonts w:asciiTheme="majorHAnsi" w:eastAsia="Times New Roman" w:hAnsiTheme="majorHAnsi" w:cs="Times New Roman"/>
                <w:sz w:val="24"/>
                <w:szCs w:val="24"/>
                <w:lang w:eastAsia="sl-SI"/>
              </w:rPr>
            </w:pPr>
          </w:p>
          <w:p w:rsidR="00E27F98" w:rsidRPr="00D33A23" w:rsidRDefault="00E27F98" w:rsidP="00C10282">
            <w:pPr>
              <w:spacing w:before="60" w:after="60"/>
              <w:rPr>
                <w:rFonts w:asciiTheme="majorHAnsi" w:eastAsia="Times New Roman" w:hAnsiTheme="majorHAnsi" w:cs="Times New Roman"/>
                <w:sz w:val="24"/>
                <w:szCs w:val="24"/>
                <w:lang w:eastAsia="sl-SI"/>
              </w:rPr>
            </w:pPr>
          </w:p>
          <w:p w:rsidR="00E27F98" w:rsidRPr="00D33A23" w:rsidRDefault="00E27F98" w:rsidP="00C10282">
            <w:pPr>
              <w:spacing w:before="60" w:after="60"/>
              <w:rPr>
                <w:rFonts w:asciiTheme="majorHAnsi" w:eastAsia="Times New Roman" w:hAnsiTheme="majorHAnsi" w:cs="Times New Roman"/>
                <w:b/>
                <w:bCs/>
                <w:sz w:val="24"/>
                <w:szCs w:val="24"/>
                <w:lang w:eastAsia="sl-SI"/>
              </w:rPr>
            </w:pPr>
          </w:p>
        </w:tc>
        <w:tc>
          <w:tcPr>
            <w:tcW w:w="8505" w:type="dxa"/>
            <w:gridSpan w:val="2"/>
          </w:tcPr>
          <w:p w:rsidR="00E27F98" w:rsidRPr="00D33A23" w:rsidRDefault="00E27F98" w:rsidP="00217C53">
            <w:pPr>
              <w:spacing w:before="60" w:after="60"/>
              <w:jc w:val="both"/>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lastRenderedPageBreak/>
              <w:t xml:space="preserve">Pogodba stopi v veljavo, ko jo podpiše zadnja od pogodbenih strank in ko </w:t>
            </w:r>
            <w:r w:rsidRPr="00D33A23">
              <w:rPr>
                <w:rFonts w:asciiTheme="majorHAnsi" w:eastAsia="Times New Roman" w:hAnsiTheme="majorHAnsi" w:cs="Times New Roman"/>
                <w:sz w:val="24"/>
                <w:szCs w:val="24"/>
                <w:lang w:eastAsia="sl-SI"/>
              </w:rPr>
              <w:lastRenderedPageBreak/>
              <w:t xml:space="preserve">izvajalec izroči naročniku garancijo za dobro izvedbo pogodbenih obveznosti. </w:t>
            </w:r>
          </w:p>
          <w:p w:rsidR="00E27F98" w:rsidRPr="00D33A23" w:rsidRDefault="00E27F98" w:rsidP="00217C53">
            <w:pPr>
              <w:spacing w:before="60" w:after="60"/>
              <w:jc w:val="both"/>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sz w:val="24"/>
                <w:szCs w:val="24"/>
                <w:lang w:eastAsia="sl-SI"/>
              </w:rPr>
              <w:t>Pogodba je sestavljena v  4 (štirih) enakih izvodih, od katerih prejme vsak pogodbena stranka po 2 (dva) izvoda.</w:t>
            </w: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sz w:val="24"/>
                <w:szCs w:val="24"/>
                <w:lang w:eastAsia="sl-SI"/>
              </w:rPr>
            </w:pPr>
          </w:p>
        </w:tc>
        <w:tc>
          <w:tcPr>
            <w:tcW w:w="8505" w:type="dxa"/>
            <w:gridSpan w:val="2"/>
          </w:tcPr>
          <w:p w:rsidR="00E27F98" w:rsidRPr="00D33A23" w:rsidRDefault="00E27F98" w:rsidP="00C10282">
            <w:pPr>
              <w:spacing w:before="60" w:after="60"/>
              <w:jc w:val="both"/>
              <w:rPr>
                <w:rFonts w:asciiTheme="majorHAnsi" w:eastAsia="Times New Roman" w:hAnsiTheme="majorHAnsi" w:cs="Times New Roman"/>
                <w:sz w:val="24"/>
                <w:szCs w:val="24"/>
                <w:lang w:eastAsia="sl-SI"/>
              </w:rPr>
            </w:pPr>
          </w:p>
        </w:tc>
      </w:tr>
      <w:tr w:rsidR="00E27F98" w:rsidRPr="00D33A23" w:rsidTr="005E7636">
        <w:tc>
          <w:tcPr>
            <w:tcW w:w="779" w:type="dxa"/>
          </w:tcPr>
          <w:p w:rsidR="00E27F98" w:rsidRPr="00D33A23" w:rsidRDefault="00E27F98" w:rsidP="00C10282">
            <w:pPr>
              <w:spacing w:before="60" w:after="60"/>
              <w:rPr>
                <w:rFonts w:asciiTheme="majorHAnsi" w:eastAsia="Times New Roman" w:hAnsiTheme="majorHAnsi" w:cs="Times New Roman"/>
                <w:b/>
                <w:bCs/>
                <w:sz w:val="24"/>
                <w:szCs w:val="24"/>
                <w:lang w:eastAsia="sl-SI"/>
              </w:rPr>
            </w:pPr>
          </w:p>
        </w:tc>
        <w:tc>
          <w:tcPr>
            <w:tcW w:w="8505" w:type="dxa"/>
            <w:gridSpan w:val="2"/>
          </w:tcPr>
          <w:p w:rsidR="00E27F98" w:rsidRPr="00D33A23" w:rsidRDefault="00E27F98" w:rsidP="00C10282">
            <w:pPr>
              <w:spacing w:before="60" w:after="60"/>
              <w:rPr>
                <w:rFonts w:asciiTheme="majorHAnsi" w:eastAsia="Times New Roman" w:hAnsiTheme="majorHAnsi" w:cs="Times New Roman"/>
                <w:b/>
                <w:bCs/>
                <w:sz w:val="24"/>
                <w:szCs w:val="24"/>
                <w:lang w:eastAsia="sl-SI"/>
              </w:rPr>
            </w:pPr>
          </w:p>
        </w:tc>
      </w:tr>
    </w:tbl>
    <w:p w:rsidR="00C10282" w:rsidRPr="00D33A23" w:rsidRDefault="00C10282" w:rsidP="00C10282">
      <w:pPr>
        <w:numPr>
          <w:ilvl w:val="12"/>
          <w:numId w:val="0"/>
        </w:numPr>
        <w:tabs>
          <w:tab w:val="center" w:pos="1701"/>
          <w:tab w:val="center" w:pos="6946"/>
        </w:tabs>
        <w:spacing w:before="60" w:after="60"/>
        <w:rPr>
          <w:rFonts w:asciiTheme="majorHAnsi" w:eastAsia="Times New Roman" w:hAnsiTheme="majorHAnsi" w:cs="Times New Roman"/>
          <w:b/>
          <w:bCs/>
          <w:sz w:val="24"/>
          <w:szCs w:val="24"/>
          <w:lang w:eastAsia="sl-SI"/>
        </w:rPr>
      </w:pPr>
      <w:r w:rsidRPr="00D33A23">
        <w:rPr>
          <w:rFonts w:asciiTheme="majorHAnsi" w:eastAsia="Times New Roman" w:hAnsiTheme="majorHAnsi" w:cs="Times New Roman"/>
          <w:b/>
          <w:bCs/>
          <w:sz w:val="24"/>
          <w:szCs w:val="24"/>
          <w:lang w:eastAsia="sl-SI"/>
        </w:rPr>
        <w:tab/>
        <w:t>Izvajalec:</w:t>
      </w: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sz w:val="24"/>
          <w:szCs w:val="24"/>
          <w:lang w:eastAsia="sl-SI"/>
        </w:rPr>
        <w:tab/>
      </w:r>
      <w:r w:rsidRPr="00D33A23">
        <w:rPr>
          <w:rFonts w:asciiTheme="majorHAnsi" w:eastAsia="Times New Roman" w:hAnsiTheme="majorHAnsi" w:cs="Times New Roman"/>
          <w:b/>
          <w:bCs/>
          <w:sz w:val="24"/>
          <w:szCs w:val="24"/>
          <w:lang w:eastAsia="sl-SI"/>
        </w:rPr>
        <w:t>Naročnik</w:t>
      </w:r>
      <w:r w:rsidRPr="00D33A23">
        <w:rPr>
          <w:rFonts w:asciiTheme="majorHAnsi" w:eastAsia="Times New Roman" w:hAnsiTheme="majorHAnsi" w:cs="Times New Roman"/>
          <w:sz w:val="24"/>
          <w:szCs w:val="24"/>
          <w:lang w:eastAsia="sl-SI"/>
        </w:rPr>
        <w:t xml:space="preserve">: </w:t>
      </w:r>
    </w:p>
    <w:p w:rsidR="00C10282" w:rsidRPr="00D33A23" w:rsidRDefault="00C10282" w:rsidP="00C10282">
      <w:pPr>
        <w:numPr>
          <w:ilvl w:val="12"/>
          <w:numId w:val="0"/>
        </w:numPr>
        <w:tabs>
          <w:tab w:val="center" w:pos="1701"/>
          <w:tab w:val="center" w:pos="6946"/>
        </w:tabs>
        <w:spacing w:before="60" w:after="60"/>
        <w:jc w:val="right"/>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__________________________</w:t>
      </w:r>
      <w:r w:rsidRPr="00D33A23">
        <w:rPr>
          <w:rFonts w:asciiTheme="majorHAnsi" w:eastAsia="Times New Roman" w:hAnsiTheme="majorHAnsi" w:cs="Times New Roman"/>
          <w:sz w:val="24"/>
          <w:szCs w:val="24"/>
          <w:lang w:eastAsia="sl-SI"/>
        </w:rPr>
        <w:tab/>
        <w:t>____________________________</w:t>
      </w:r>
    </w:p>
    <w:p w:rsidR="00C10282" w:rsidRPr="00D33A23" w:rsidRDefault="00C10282" w:rsidP="00C10282">
      <w:pPr>
        <w:tabs>
          <w:tab w:val="center" w:pos="1701"/>
          <w:tab w:val="center" w:pos="6946"/>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sz w:val="24"/>
          <w:szCs w:val="24"/>
          <w:lang w:eastAsia="sl-SI"/>
        </w:rPr>
        <w:tab/>
        <w:t>Datum:</w:t>
      </w:r>
      <w:r w:rsidRPr="00D33A23">
        <w:rPr>
          <w:rFonts w:asciiTheme="majorHAnsi" w:eastAsia="Times New Roman" w:hAnsiTheme="majorHAnsi" w:cs="Times New Roman"/>
          <w:sz w:val="24"/>
          <w:szCs w:val="24"/>
          <w:lang w:eastAsia="sl-SI"/>
        </w:rPr>
        <w:tab/>
        <w:t>Datum:</w:t>
      </w:r>
    </w:p>
    <w:p w:rsidR="00C10282" w:rsidRPr="00D33A23" w:rsidRDefault="00C10282" w:rsidP="00C10282">
      <w:pPr>
        <w:tabs>
          <w:tab w:val="center" w:pos="1701"/>
          <w:tab w:val="center" w:pos="6946"/>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 xml:space="preserve"> </w:t>
      </w:r>
      <w:r w:rsidRPr="00D33A23">
        <w:rPr>
          <w:rFonts w:asciiTheme="majorHAnsi" w:eastAsia="Times New Roman" w:hAnsiTheme="majorHAnsi" w:cs="Times New Roman"/>
          <w:sz w:val="24"/>
          <w:szCs w:val="24"/>
          <w:lang w:eastAsia="sl-SI"/>
        </w:rPr>
        <w:tab/>
        <w:t>Žig</w:t>
      </w:r>
      <w:r w:rsidRPr="00D33A23">
        <w:rPr>
          <w:rFonts w:asciiTheme="majorHAnsi" w:eastAsia="Times New Roman" w:hAnsiTheme="majorHAnsi" w:cs="Times New Roman"/>
          <w:sz w:val="24"/>
          <w:szCs w:val="24"/>
          <w:lang w:eastAsia="sl-SI"/>
        </w:rPr>
        <w:tab/>
        <w:t>Žig</w:t>
      </w:r>
    </w:p>
    <w:p w:rsidR="00C10282" w:rsidRPr="00D33A23" w:rsidRDefault="00C10282" w:rsidP="00C10282">
      <w:pPr>
        <w:tabs>
          <w:tab w:val="center" w:pos="1701"/>
          <w:tab w:val="center" w:pos="6946"/>
        </w:tabs>
        <w:spacing w:before="60" w:after="60"/>
        <w:rPr>
          <w:rFonts w:asciiTheme="majorHAnsi" w:eastAsia="Times New Roman" w:hAnsiTheme="majorHAnsi" w:cs="Times New Roman"/>
          <w:sz w:val="24"/>
          <w:szCs w:val="24"/>
          <w:lang w:eastAsia="sl-SI"/>
        </w:rPr>
      </w:pPr>
    </w:p>
    <w:p w:rsidR="00C10282" w:rsidRPr="00D33A23" w:rsidRDefault="00C10282" w:rsidP="00C10282">
      <w:pPr>
        <w:tabs>
          <w:tab w:val="center" w:pos="1701"/>
          <w:tab w:val="center" w:pos="6946"/>
        </w:tabs>
        <w:spacing w:before="60" w:after="60"/>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Priloge pogodbi:</w:t>
      </w:r>
    </w:p>
    <w:p w:rsidR="00C10282" w:rsidRPr="00D33A23" w:rsidRDefault="00C10282" w:rsidP="00C10282">
      <w:pPr>
        <w:numPr>
          <w:ilvl w:val="1"/>
          <w:numId w:val="20"/>
        </w:numPr>
        <w:tabs>
          <w:tab w:val="center" w:pos="1701"/>
          <w:tab w:val="center" w:pos="6946"/>
        </w:tabs>
        <w:overflowPunct w:val="0"/>
        <w:autoSpaceDE w:val="0"/>
        <w:autoSpaceDN w:val="0"/>
        <w:adjustRightInd w:val="0"/>
        <w:spacing w:before="60" w:after="60"/>
        <w:textAlignment w:val="baseline"/>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Razpisna dokumentacija</w:t>
      </w:r>
    </w:p>
    <w:p w:rsidR="00C10282" w:rsidRPr="00D33A23" w:rsidRDefault="00C10282" w:rsidP="00C10282">
      <w:pPr>
        <w:numPr>
          <w:ilvl w:val="1"/>
          <w:numId w:val="20"/>
        </w:numPr>
        <w:tabs>
          <w:tab w:val="center" w:pos="1701"/>
          <w:tab w:val="center" w:pos="6946"/>
        </w:tabs>
        <w:overflowPunct w:val="0"/>
        <w:autoSpaceDE w:val="0"/>
        <w:autoSpaceDN w:val="0"/>
        <w:adjustRightInd w:val="0"/>
        <w:spacing w:before="60" w:after="60"/>
        <w:textAlignment w:val="baseline"/>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Ponudbena dokumentacija izbranega ponudnika</w:t>
      </w:r>
    </w:p>
    <w:p w:rsidR="00C10282" w:rsidRPr="00D33A23" w:rsidRDefault="00C10282" w:rsidP="00C10282">
      <w:pPr>
        <w:numPr>
          <w:ilvl w:val="1"/>
          <w:numId w:val="20"/>
        </w:numPr>
        <w:tabs>
          <w:tab w:val="center" w:pos="1701"/>
          <w:tab w:val="center" w:pos="6946"/>
        </w:tabs>
        <w:overflowPunct w:val="0"/>
        <w:autoSpaceDE w:val="0"/>
        <w:autoSpaceDN w:val="0"/>
        <w:adjustRightInd w:val="0"/>
        <w:spacing w:before="60" w:after="60"/>
        <w:textAlignment w:val="baseline"/>
        <w:rPr>
          <w:rFonts w:asciiTheme="majorHAnsi" w:eastAsia="Times New Roman" w:hAnsiTheme="majorHAnsi" w:cs="Times New Roman"/>
          <w:sz w:val="24"/>
          <w:szCs w:val="24"/>
          <w:lang w:eastAsia="sl-SI"/>
        </w:rPr>
      </w:pPr>
      <w:r w:rsidRPr="00D33A23">
        <w:rPr>
          <w:rFonts w:asciiTheme="majorHAnsi" w:eastAsia="Times New Roman" w:hAnsiTheme="majorHAnsi" w:cs="Times New Roman"/>
          <w:sz w:val="24"/>
          <w:szCs w:val="24"/>
          <w:lang w:eastAsia="sl-SI"/>
        </w:rPr>
        <w:t>Terminski plan, plan organizacije gradbišča</w:t>
      </w:r>
    </w:p>
    <w:p w:rsidR="00C10282" w:rsidRPr="00D33A23" w:rsidRDefault="00C10282" w:rsidP="00C10282">
      <w:pPr>
        <w:numPr>
          <w:ilvl w:val="1"/>
          <w:numId w:val="20"/>
        </w:numPr>
        <w:tabs>
          <w:tab w:val="center" w:pos="1701"/>
          <w:tab w:val="center" w:pos="6946"/>
        </w:tabs>
        <w:overflowPunct w:val="0"/>
        <w:autoSpaceDE w:val="0"/>
        <w:autoSpaceDN w:val="0"/>
        <w:adjustRightInd w:val="0"/>
        <w:spacing w:before="60" w:after="60"/>
        <w:textAlignment w:val="baseline"/>
        <w:rPr>
          <w:rFonts w:asciiTheme="majorHAnsi" w:eastAsia="Times New Roman" w:hAnsiTheme="majorHAnsi" w:cs="Times New Roman"/>
          <w:sz w:val="24"/>
          <w:szCs w:val="24"/>
          <w:lang w:eastAsia="sl-SI"/>
        </w:rPr>
        <w:sectPr w:rsidR="00C10282" w:rsidRPr="00D33A23" w:rsidSect="006F78EE">
          <w:headerReference w:type="default" r:id="rId24"/>
          <w:footerReference w:type="even" r:id="rId25"/>
          <w:footerReference w:type="default" r:id="rId26"/>
          <w:headerReference w:type="first" r:id="rId27"/>
          <w:footerReference w:type="first" r:id="rId28"/>
          <w:pgSz w:w="11907" w:h="16839" w:code="9"/>
          <w:pgMar w:top="412" w:right="1134" w:bottom="1440" w:left="1800" w:header="720" w:footer="720" w:gutter="0"/>
          <w:cols w:space="720"/>
          <w:titlePg/>
          <w:docGrid w:linePitch="360"/>
        </w:sectPr>
      </w:pPr>
      <w:r w:rsidRPr="00D33A23">
        <w:rPr>
          <w:rFonts w:asciiTheme="majorHAnsi" w:eastAsia="Times New Roman" w:hAnsiTheme="majorHAnsi" w:cs="Times New Roman"/>
          <w:sz w:val="24"/>
          <w:szCs w:val="24"/>
          <w:lang w:eastAsia="sl-SI"/>
        </w:rPr>
        <w:t>Garancija za dobro izvedbo pogodbenih obveznosti</w:t>
      </w:r>
    </w:p>
    <w:p w:rsidR="00C10282" w:rsidRPr="00D33A23" w:rsidRDefault="00C10282" w:rsidP="00C10282">
      <w:pPr>
        <w:rPr>
          <w:rFonts w:asciiTheme="majorHAnsi" w:hAnsiTheme="majorHAnsi" w:cs="Times New Roman"/>
          <w:sz w:val="24"/>
          <w:szCs w:val="24"/>
        </w:rPr>
      </w:pPr>
    </w:p>
    <w:p w:rsidR="002E44F1" w:rsidRPr="00D33A23" w:rsidRDefault="002E44F1">
      <w:pPr>
        <w:rPr>
          <w:rFonts w:asciiTheme="majorHAnsi" w:hAnsiTheme="majorHAnsi"/>
          <w:sz w:val="24"/>
          <w:szCs w:val="24"/>
        </w:rPr>
      </w:pPr>
    </w:p>
    <w:sectPr w:rsidR="002E44F1" w:rsidRPr="00D33A23" w:rsidSect="006F78EE">
      <w:pgSz w:w="16839" w:h="11907" w:orient="landscape" w:code="9"/>
      <w:pgMar w:top="1800" w:right="1057"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0A4" w:rsidRDefault="000C30A4">
      <w:pPr>
        <w:spacing w:after="0" w:line="240" w:lineRule="auto"/>
      </w:pPr>
      <w:r>
        <w:separator/>
      </w:r>
    </w:p>
  </w:endnote>
  <w:endnote w:type="continuationSeparator" w:id="0">
    <w:p w:rsidR="000C30A4" w:rsidRDefault="000C3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0A4" w:rsidRDefault="000C30A4" w:rsidP="006F78EE">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0C30A4" w:rsidRDefault="000C30A4" w:rsidP="006F78EE">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715570"/>
      <w:docPartObj>
        <w:docPartGallery w:val="Page Numbers (Bottom of Page)"/>
        <w:docPartUnique/>
      </w:docPartObj>
    </w:sdtPr>
    <w:sdtContent>
      <w:p w:rsidR="000C30A4" w:rsidRDefault="000C30A4">
        <w:pPr>
          <w:pStyle w:val="Noga"/>
          <w:jc w:val="center"/>
        </w:pPr>
      </w:p>
      <w:p w:rsidR="000C30A4" w:rsidRDefault="000C30A4">
        <w:pPr>
          <w:pStyle w:val="Noga"/>
          <w:jc w:val="center"/>
        </w:pPr>
      </w:p>
      <w:p w:rsidR="000C30A4" w:rsidRDefault="000C30A4">
        <w:pPr>
          <w:pStyle w:val="Noga"/>
          <w:jc w:val="center"/>
        </w:pPr>
        <w:r>
          <w:fldChar w:fldCharType="begin"/>
        </w:r>
        <w:r>
          <w:instrText>PAGE   \* MERGEFORMAT</w:instrText>
        </w:r>
        <w:r>
          <w:fldChar w:fldCharType="separate"/>
        </w:r>
        <w:r w:rsidR="00AF4974">
          <w:rPr>
            <w:noProof/>
          </w:rPr>
          <w:t>34</w:t>
        </w:r>
        <w:r>
          <w:fldChar w:fldCharType="end"/>
        </w:r>
      </w:p>
    </w:sdtContent>
  </w:sdt>
  <w:p w:rsidR="000C30A4" w:rsidRPr="00DB25B2" w:rsidRDefault="000C30A4" w:rsidP="006F78EE">
    <w:pPr>
      <w:pStyle w:val="Noga"/>
      <w:tabs>
        <w:tab w:val="clear" w:pos="4320"/>
        <w:tab w:val="clear" w:pos="8640"/>
        <w:tab w:val="left" w:pos="240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0A4" w:rsidRPr="00DB25B2" w:rsidRDefault="000C30A4" w:rsidP="006F78EE">
    <w:pPr>
      <w:tabs>
        <w:tab w:val="center" w:pos="4536"/>
        <w:tab w:val="right" w:pos="9072"/>
      </w:tabs>
      <w:spacing w:after="0" w:line="240" w:lineRule="auto"/>
      <w:jc w:val="center"/>
    </w:pPr>
  </w:p>
  <w:p w:rsidR="000C30A4" w:rsidRDefault="000C30A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0A4" w:rsidRDefault="000C30A4">
      <w:pPr>
        <w:spacing w:after="0" w:line="240" w:lineRule="auto"/>
      </w:pPr>
      <w:r>
        <w:separator/>
      </w:r>
    </w:p>
  </w:footnote>
  <w:footnote w:type="continuationSeparator" w:id="0">
    <w:p w:rsidR="000C30A4" w:rsidRDefault="000C30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0A4" w:rsidRDefault="000C30A4" w:rsidP="006F78EE">
    <w:pPr>
      <w:tabs>
        <w:tab w:val="center" w:pos="4536"/>
        <w:tab w:val="left" w:pos="6780"/>
        <w:tab w:val="left" w:pos="7680"/>
      </w:tabs>
      <w:spacing w:after="0" w:line="240" w:lineRule="auto"/>
      <w:ind w:left="-1134"/>
      <w:rPr>
        <w:rFonts w:ascii="Times New Roman" w:eastAsia="Times New Roman" w:hAnsi="Times New Roman" w:cs="Times New Roman"/>
        <w:sz w:val="24"/>
        <w:szCs w:val="24"/>
        <w:lang w:eastAsia="sl-SI"/>
      </w:rPr>
    </w:pPr>
    <w:r>
      <w:rPr>
        <w:noProof/>
        <w:lang w:eastAsia="sl-SI"/>
      </w:rPr>
      <w:drawing>
        <wp:inline distT="0" distB="0" distL="0" distR="0" wp14:anchorId="52262977" wp14:editId="1D11951F">
          <wp:extent cx="3728263" cy="1104900"/>
          <wp:effectExtent l="0" t="0" r="5715" b="0"/>
          <wp:docPr id="1" name="Slika 1" descr="novi logo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i logotip"/>
                  <pic:cNvPicPr>
                    <a:picLocks noChangeAspect="1" noChangeArrowheads="1"/>
                  </pic:cNvPicPr>
                </pic:nvPicPr>
                <pic:blipFill>
                  <a:blip r:embed="rId1" cstate="print"/>
                  <a:srcRect/>
                  <a:stretch>
                    <a:fillRect/>
                  </a:stretch>
                </pic:blipFill>
                <pic:spPr bwMode="auto">
                  <a:xfrm>
                    <a:off x="0" y="0"/>
                    <a:ext cx="3762950" cy="111518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ab/>
    </w:r>
  </w:p>
  <w:p w:rsidR="000C30A4" w:rsidRPr="00227B05" w:rsidRDefault="000C30A4" w:rsidP="006F78EE">
    <w:pPr>
      <w:tabs>
        <w:tab w:val="center" w:pos="4536"/>
        <w:tab w:val="left" w:pos="6780"/>
        <w:tab w:val="left" w:pos="7680"/>
      </w:tabs>
      <w:spacing w:after="0" w:line="240" w:lineRule="auto"/>
      <w:ind w:left="-1134"/>
    </w:pPr>
    <w:r>
      <w:rPr>
        <w:rFonts w:ascii="Times New Roman" w:eastAsia="Times New Roman" w:hAnsi="Times New Roman" w:cs="Times New Roman"/>
        <w:sz w:val="24"/>
        <w:szCs w:val="24"/>
        <w:lang w:eastAsia="sl-S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0A4" w:rsidRPr="007153FC" w:rsidRDefault="000C30A4" w:rsidP="006F78EE">
    <w:pPr>
      <w:tabs>
        <w:tab w:val="left" w:pos="2268"/>
        <w:tab w:val="left" w:pos="2552"/>
        <w:tab w:val="center" w:pos="5245"/>
        <w:tab w:val="right" w:pos="9214"/>
      </w:tabs>
      <w:spacing w:after="0" w:line="240" w:lineRule="auto"/>
      <w:ind w:left="-1134" w:right="-666"/>
      <w:rPr>
        <w:rFonts w:ascii="Times New Roman" w:eastAsia="Times New Roman" w:hAnsi="Times New Roman" w:cs="Times New Roman"/>
        <w:sz w:val="24"/>
        <w:szCs w:val="24"/>
        <w:lang w:eastAsia="sl-SI"/>
      </w:rPr>
    </w:pPr>
    <w:r>
      <w:rPr>
        <w:noProof/>
        <w:lang w:eastAsia="sl-SI"/>
      </w:rPr>
      <w:drawing>
        <wp:inline distT="0" distB="0" distL="0" distR="0" wp14:anchorId="46928666" wp14:editId="7E3AE379">
          <wp:extent cx="4146088" cy="1228725"/>
          <wp:effectExtent l="0" t="0" r="6985" b="0"/>
          <wp:docPr id="2" name="Slika 2" descr="novi logo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i logotip"/>
                  <pic:cNvPicPr>
                    <a:picLocks noChangeAspect="1" noChangeArrowheads="1"/>
                  </pic:cNvPicPr>
                </pic:nvPicPr>
                <pic:blipFill>
                  <a:blip r:embed="rId1" cstate="print"/>
                  <a:srcRect/>
                  <a:stretch>
                    <a:fillRect/>
                  </a:stretch>
                </pic:blipFill>
                <pic:spPr bwMode="auto">
                  <a:xfrm>
                    <a:off x="0" y="0"/>
                    <a:ext cx="4184661" cy="1240156"/>
                  </a:xfrm>
                  <a:prstGeom prst="rect">
                    <a:avLst/>
                  </a:prstGeom>
                  <a:noFill/>
                  <a:ln w="9525">
                    <a:noFill/>
                    <a:miter lim="800000"/>
                    <a:headEnd/>
                    <a:tailEnd/>
                  </a:ln>
                </pic:spPr>
              </pic:pic>
            </a:graphicData>
          </a:graphic>
        </wp:inline>
      </w:drawing>
    </w:r>
    <w:r>
      <w:rPr>
        <w:noProof/>
        <w:lang w:eastAsia="sl-SI"/>
      </w:rPr>
      <w:t xml:space="preserve">                            </w:t>
    </w:r>
  </w:p>
  <w:p w:rsidR="000C30A4" w:rsidRDefault="000C30A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306E"/>
    <w:multiLevelType w:val="hybridMultilevel"/>
    <w:tmpl w:val="9C7243C2"/>
    <w:lvl w:ilvl="0" w:tplc="5EE4DF86">
      <w:start w:val="4"/>
      <w:numFmt w:val="decimal"/>
      <w:lvlText w:val="%1."/>
      <w:lvlJc w:val="left"/>
      <w:pPr>
        <w:ind w:left="720" w:hanging="360"/>
      </w:pPr>
      <w:rPr>
        <w:rFonts w:ascii="Times New Roman" w:hAnsi="Times New Roman" w:cs="Times New Roman" w:hint="default"/>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6">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7">
    <w:nsid w:val="22F8474C"/>
    <w:multiLevelType w:val="singleLevel"/>
    <w:tmpl w:val="AE16F4C2"/>
    <w:lvl w:ilvl="0">
      <w:start w:val="1"/>
      <w:numFmt w:val="decimal"/>
      <w:lvlText w:val="%1."/>
      <w:legacy w:legacy="1" w:legacySpace="0" w:legacyIndent="360"/>
      <w:lvlJc w:val="left"/>
      <w:pPr>
        <w:ind w:left="360" w:hanging="360"/>
      </w:pPr>
    </w:lvl>
  </w:abstractNum>
  <w:abstractNum w:abstractNumId="8">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5">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8">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9">
    <w:nsid w:val="7E3344D5"/>
    <w:multiLevelType w:val="hybridMultilevel"/>
    <w:tmpl w:val="20665350"/>
    <w:lvl w:ilvl="0" w:tplc="7CDEDC18">
      <w:start w:val="8"/>
      <w:numFmt w:val="decimal"/>
      <w:lvlText w:val="%1."/>
      <w:lvlJc w:val="left"/>
      <w:pPr>
        <w:ind w:left="360" w:hanging="360"/>
      </w:pPr>
      <w:rPr>
        <w:rFonts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7"/>
  </w:num>
  <w:num w:numId="3">
    <w:abstractNumId w:val="3"/>
  </w:num>
  <w:num w:numId="4">
    <w:abstractNumId w:val="4"/>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9"/>
  </w:num>
  <w:num w:numId="17">
    <w:abstractNumId w:val="11"/>
  </w:num>
  <w:num w:numId="18">
    <w:abstractNumId w:val="15"/>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282"/>
    <w:rsid w:val="00021A7A"/>
    <w:rsid w:val="00072BAA"/>
    <w:rsid w:val="00074A8B"/>
    <w:rsid w:val="000B2A5B"/>
    <w:rsid w:val="000C30A4"/>
    <w:rsid w:val="00172326"/>
    <w:rsid w:val="001A4AE8"/>
    <w:rsid w:val="001B555D"/>
    <w:rsid w:val="00217C53"/>
    <w:rsid w:val="00226019"/>
    <w:rsid w:val="0028429F"/>
    <w:rsid w:val="002E44F1"/>
    <w:rsid w:val="00306681"/>
    <w:rsid w:val="00341723"/>
    <w:rsid w:val="0043548A"/>
    <w:rsid w:val="00522A61"/>
    <w:rsid w:val="005D38D8"/>
    <w:rsid w:val="005E7636"/>
    <w:rsid w:val="006D6442"/>
    <w:rsid w:val="006D6A0D"/>
    <w:rsid w:val="006E74DE"/>
    <w:rsid w:val="006F78EE"/>
    <w:rsid w:val="007018D2"/>
    <w:rsid w:val="00702F65"/>
    <w:rsid w:val="007B344D"/>
    <w:rsid w:val="00804ED2"/>
    <w:rsid w:val="00844E67"/>
    <w:rsid w:val="00882E85"/>
    <w:rsid w:val="009557B5"/>
    <w:rsid w:val="00A8175A"/>
    <w:rsid w:val="00AA3D7A"/>
    <w:rsid w:val="00AD62FB"/>
    <w:rsid w:val="00AF4974"/>
    <w:rsid w:val="00B779FD"/>
    <w:rsid w:val="00B92D92"/>
    <w:rsid w:val="00BE5ADD"/>
    <w:rsid w:val="00C10282"/>
    <w:rsid w:val="00D33A23"/>
    <w:rsid w:val="00D510E9"/>
    <w:rsid w:val="00DA568C"/>
    <w:rsid w:val="00DA6981"/>
    <w:rsid w:val="00DB2652"/>
    <w:rsid w:val="00E165F3"/>
    <w:rsid w:val="00E27F98"/>
    <w:rsid w:val="00E928D2"/>
    <w:rsid w:val="00F05D34"/>
    <w:rsid w:val="00F61F00"/>
    <w:rsid w:val="00FC5E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C10282"/>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C10282"/>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C10282"/>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C10282"/>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10282"/>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C10282"/>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C10282"/>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C10282"/>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C10282"/>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C10282"/>
  </w:style>
  <w:style w:type="paragraph" w:styleId="Naslov">
    <w:name w:val="Title"/>
    <w:basedOn w:val="Navaden"/>
    <w:link w:val="NaslovZnak"/>
    <w:qFormat/>
    <w:rsid w:val="00C10282"/>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C10282"/>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C10282"/>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C10282"/>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C10282"/>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C10282"/>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C10282"/>
    <w:rPr>
      <w:rFonts w:ascii="Calibri" w:eastAsia="Calibri" w:hAnsi="Calibri" w:cs="Times New Roman"/>
      <w:sz w:val="16"/>
      <w:szCs w:val="16"/>
      <w:lang w:eastAsia="x-none"/>
    </w:rPr>
  </w:style>
  <w:style w:type="paragraph" w:styleId="Telobesedila2">
    <w:name w:val="Body Text 2"/>
    <w:basedOn w:val="Navaden"/>
    <w:link w:val="Telobesedila2Znak"/>
    <w:unhideWhenUsed/>
    <w:rsid w:val="00C10282"/>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C10282"/>
    <w:rPr>
      <w:rFonts w:ascii="Calibri" w:eastAsia="Calibri" w:hAnsi="Calibri" w:cs="Times New Roman"/>
      <w:lang w:eastAsia="x-none"/>
    </w:rPr>
  </w:style>
  <w:style w:type="paragraph" w:styleId="Noga">
    <w:name w:val="footer"/>
    <w:basedOn w:val="Navaden"/>
    <w:link w:val="NogaZnak"/>
    <w:uiPriority w:val="99"/>
    <w:unhideWhenUsed/>
    <w:rsid w:val="00C10282"/>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C10282"/>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C10282"/>
  </w:style>
  <w:style w:type="paragraph" w:customStyle="1" w:styleId="Odstavekseznama1">
    <w:name w:val="Odstavek seznama1"/>
    <w:basedOn w:val="Navaden"/>
    <w:uiPriority w:val="34"/>
    <w:qFormat/>
    <w:rsid w:val="00C10282"/>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C10282"/>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C10282"/>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C10282"/>
    <w:rPr>
      <w:color w:val="0000FF"/>
      <w:u w:val="single"/>
    </w:rPr>
  </w:style>
  <w:style w:type="paragraph" w:styleId="Odstavekseznama">
    <w:name w:val="List Paragraph"/>
    <w:aliases w:val="Odstavek seznama_IP,Seznam_IP_1"/>
    <w:basedOn w:val="Navaden"/>
    <w:uiPriority w:val="99"/>
    <w:qFormat/>
    <w:rsid w:val="00C10282"/>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C10282"/>
    <w:rPr>
      <w:color w:val="800080"/>
      <w:u w:val="single"/>
    </w:rPr>
  </w:style>
  <w:style w:type="paragraph" w:customStyle="1" w:styleId="Default">
    <w:name w:val="Default"/>
    <w:rsid w:val="00C10282"/>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C10282"/>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C10282"/>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C10282"/>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C10282"/>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C10282"/>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C10282"/>
    <w:rPr>
      <w:rFonts w:ascii="Tahoma" w:eastAsia="Times New Roman" w:hAnsi="Tahoma" w:cs="Tahoma"/>
      <w:sz w:val="16"/>
      <w:szCs w:val="16"/>
      <w:lang w:eastAsia="sl-SI"/>
    </w:rPr>
  </w:style>
  <w:style w:type="paragraph" w:customStyle="1" w:styleId="len">
    <w:name w:val="len"/>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C10282"/>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C10282"/>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C10282"/>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10282"/>
    <w:rPr>
      <w:color w:val="0000FF" w:themeColor="hyperlink"/>
      <w:u w:val="single"/>
    </w:rPr>
  </w:style>
  <w:style w:type="character" w:styleId="SledenaHiperpovezava">
    <w:name w:val="FollowedHyperlink"/>
    <w:basedOn w:val="Privzetapisavaodstavka"/>
    <w:uiPriority w:val="99"/>
    <w:semiHidden/>
    <w:unhideWhenUsed/>
    <w:rsid w:val="00C10282"/>
    <w:rPr>
      <w:color w:val="800080" w:themeColor="followedHyperlink"/>
      <w:u w:val="single"/>
    </w:rPr>
  </w:style>
  <w:style w:type="table" w:styleId="Tabelamrea">
    <w:name w:val="Table Grid"/>
    <w:basedOn w:val="Navadnatabela"/>
    <w:uiPriority w:val="59"/>
    <w:rsid w:val="00C10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C1028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10282"/>
    <w:rPr>
      <w:sz w:val="20"/>
      <w:szCs w:val="20"/>
    </w:rPr>
  </w:style>
  <w:style w:type="character" w:styleId="Sprotnaopomba-sklic">
    <w:name w:val="footnote reference"/>
    <w:basedOn w:val="Privzetapisavaodstavka"/>
    <w:uiPriority w:val="99"/>
    <w:semiHidden/>
    <w:unhideWhenUsed/>
    <w:rsid w:val="00C10282"/>
    <w:rPr>
      <w:vertAlign w:val="superscript"/>
    </w:rPr>
  </w:style>
  <w:style w:type="paragraph" w:styleId="Glava">
    <w:name w:val="header"/>
    <w:basedOn w:val="Navaden"/>
    <w:link w:val="GlavaZnak"/>
    <w:uiPriority w:val="99"/>
    <w:unhideWhenUsed/>
    <w:rsid w:val="00C10282"/>
    <w:pPr>
      <w:tabs>
        <w:tab w:val="center" w:pos="4536"/>
        <w:tab w:val="right" w:pos="9072"/>
      </w:tabs>
      <w:spacing w:after="0" w:line="240" w:lineRule="auto"/>
    </w:pPr>
  </w:style>
  <w:style w:type="character" w:customStyle="1" w:styleId="GlavaZnak">
    <w:name w:val="Glava Znak"/>
    <w:basedOn w:val="Privzetapisavaodstavka"/>
    <w:link w:val="Glava"/>
    <w:uiPriority w:val="99"/>
    <w:rsid w:val="00C10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C10282"/>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C10282"/>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C10282"/>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C10282"/>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10282"/>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C10282"/>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C10282"/>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C10282"/>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C10282"/>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C10282"/>
  </w:style>
  <w:style w:type="paragraph" w:styleId="Naslov">
    <w:name w:val="Title"/>
    <w:basedOn w:val="Navaden"/>
    <w:link w:val="NaslovZnak"/>
    <w:qFormat/>
    <w:rsid w:val="00C10282"/>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C10282"/>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C10282"/>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C10282"/>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C10282"/>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C10282"/>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C10282"/>
    <w:rPr>
      <w:rFonts w:ascii="Calibri" w:eastAsia="Calibri" w:hAnsi="Calibri" w:cs="Times New Roman"/>
      <w:sz w:val="16"/>
      <w:szCs w:val="16"/>
      <w:lang w:eastAsia="x-none"/>
    </w:rPr>
  </w:style>
  <w:style w:type="paragraph" w:styleId="Telobesedila2">
    <w:name w:val="Body Text 2"/>
    <w:basedOn w:val="Navaden"/>
    <w:link w:val="Telobesedila2Znak"/>
    <w:unhideWhenUsed/>
    <w:rsid w:val="00C10282"/>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C10282"/>
    <w:rPr>
      <w:rFonts w:ascii="Calibri" w:eastAsia="Calibri" w:hAnsi="Calibri" w:cs="Times New Roman"/>
      <w:lang w:eastAsia="x-none"/>
    </w:rPr>
  </w:style>
  <w:style w:type="paragraph" w:styleId="Noga">
    <w:name w:val="footer"/>
    <w:basedOn w:val="Navaden"/>
    <w:link w:val="NogaZnak"/>
    <w:uiPriority w:val="99"/>
    <w:unhideWhenUsed/>
    <w:rsid w:val="00C10282"/>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C10282"/>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C10282"/>
  </w:style>
  <w:style w:type="paragraph" w:customStyle="1" w:styleId="Odstavekseznama1">
    <w:name w:val="Odstavek seznama1"/>
    <w:basedOn w:val="Navaden"/>
    <w:uiPriority w:val="34"/>
    <w:qFormat/>
    <w:rsid w:val="00C10282"/>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C10282"/>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C10282"/>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C10282"/>
    <w:rPr>
      <w:color w:val="0000FF"/>
      <w:u w:val="single"/>
    </w:rPr>
  </w:style>
  <w:style w:type="paragraph" w:styleId="Odstavekseznama">
    <w:name w:val="List Paragraph"/>
    <w:aliases w:val="Odstavek seznama_IP,Seznam_IP_1"/>
    <w:basedOn w:val="Navaden"/>
    <w:uiPriority w:val="99"/>
    <w:qFormat/>
    <w:rsid w:val="00C10282"/>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C10282"/>
    <w:rPr>
      <w:color w:val="800080"/>
      <w:u w:val="single"/>
    </w:rPr>
  </w:style>
  <w:style w:type="paragraph" w:customStyle="1" w:styleId="Default">
    <w:name w:val="Default"/>
    <w:rsid w:val="00C10282"/>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C10282"/>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C10282"/>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C10282"/>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C10282"/>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C10282"/>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C10282"/>
    <w:rPr>
      <w:rFonts w:ascii="Tahoma" w:eastAsia="Times New Roman" w:hAnsi="Tahoma" w:cs="Tahoma"/>
      <w:sz w:val="16"/>
      <w:szCs w:val="16"/>
      <w:lang w:eastAsia="sl-SI"/>
    </w:rPr>
  </w:style>
  <w:style w:type="paragraph" w:customStyle="1" w:styleId="len">
    <w:name w:val="len"/>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C10282"/>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C10282"/>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C10282"/>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C10282"/>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10282"/>
    <w:rPr>
      <w:color w:val="0000FF" w:themeColor="hyperlink"/>
      <w:u w:val="single"/>
    </w:rPr>
  </w:style>
  <w:style w:type="character" w:styleId="SledenaHiperpovezava">
    <w:name w:val="FollowedHyperlink"/>
    <w:basedOn w:val="Privzetapisavaodstavka"/>
    <w:uiPriority w:val="99"/>
    <w:semiHidden/>
    <w:unhideWhenUsed/>
    <w:rsid w:val="00C10282"/>
    <w:rPr>
      <w:color w:val="800080" w:themeColor="followedHyperlink"/>
      <w:u w:val="single"/>
    </w:rPr>
  </w:style>
  <w:style w:type="table" w:styleId="Tabelamrea">
    <w:name w:val="Table Grid"/>
    <w:basedOn w:val="Navadnatabela"/>
    <w:uiPriority w:val="59"/>
    <w:rsid w:val="00C10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C1028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10282"/>
    <w:rPr>
      <w:sz w:val="20"/>
      <w:szCs w:val="20"/>
    </w:rPr>
  </w:style>
  <w:style w:type="character" w:styleId="Sprotnaopomba-sklic">
    <w:name w:val="footnote reference"/>
    <w:basedOn w:val="Privzetapisavaodstavka"/>
    <w:uiPriority w:val="99"/>
    <w:semiHidden/>
    <w:unhideWhenUsed/>
    <w:rsid w:val="00C10282"/>
    <w:rPr>
      <w:vertAlign w:val="superscript"/>
    </w:rPr>
  </w:style>
  <w:style w:type="paragraph" w:styleId="Glava">
    <w:name w:val="header"/>
    <w:basedOn w:val="Navaden"/>
    <w:link w:val="GlavaZnak"/>
    <w:uiPriority w:val="99"/>
    <w:unhideWhenUsed/>
    <w:rsid w:val="00C10282"/>
    <w:pPr>
      <w:tabs>
        <w:tab w:val="center" w:pos="4536"/>
        <w:tab w:val="right" w:pos="9072"/>
      </w:tabs>
      <w:spacing w:after="0" w:line="240" w:lineRule="auto"/>
    </w:pPr>
  </w:style>
  <w:style w:type="character" w:customStyle="1" w:styleId="GlavaZnak">
    <w:name w:val="Glava Znak"/>
    <w:basedOn w:val="Privzetapisavaodstavka"/>
    <w:link w:val="Glava"/>
    <w:uiPriority w:val="99"/>
    <w:rsid w:val="00C10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www.nlb.si" TargetMode="External"/><Relationship Id="rId18" Type="http://schemas.openxmlformats.org/officeDocument/2006/relationships/hyperlink" Target="http://www.uradni-list.si/1/objava.jsp?sop=2017-01-2914"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uradni-list.si/1/objava.jsp?sop=2019-01-2667" TargetMode="External"/><Relationship Id="rId7" Type="http://schemas.openxmlformats.org/officeDocument/2006/relationships/endnotes" Target="endnotes.xml"/><Relationship Id="rId12" Type="http://schemas.openxmlformats.org/officeDocument/2006/relationships/hyperlink" Target="http://www.halcom.si" TargetMode="External"/><Relationship Id="rId17" Type="http://schemas.openxmlformats.org/officeDocument/2006/relationships/hyperlink" Target="http://www.uradni-list.si/1/objava.jsp?sop=2019-01-2667"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uradni-list.si/1/objava.jsp?sop=2018-01-2127" TargetMode="External"/><Relationship Id="rId20" Type="http://schemas.openxmlformats.org/officeDocument/2006/relationships/hyperlink" Target="http://www.uradni-list.si/1/objava.jsp?sop=2018-01-212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igen-ca.s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jn.gov.si/ponudba/pages/aktualno/aktualno_javno_narocilo_podrobno.xhtml?zadevaId=17683" TargetMode="External"/><Relationship Id="rId23" Type="http://schemas.openxmlformats.org/officeDocument/2006/relationships/hyperlink" Target="http://www.uradni-list.si/1/objava.jsp?sop=2017-21-3507" TargetMode="External"/><Relationship Id="rId28" Type="http://schemas.openxmlformats.org/officeDocument/2006/relationships/footer" Target="footer3.xml"/><Relationship Id="rId10" Type="http://schemas.openxmlformats.org/officeDocument/2006/relationships/hyperlink" Target="https://ejn.gov.si/eJN2" TargetMode="External"/><Relationship Id="rId19" Type="http://schemas.openxmlformats.org/officeDocument/2006/relationships/hyperlink" Target="http://www.uradni-list.si/1/objava.jsp?sop=2017-21-3507"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eJN2" TargetMode="External"/><Relationship Id="rId22" Type="http://schemas.openxmlformats.org/officeDocument/2006/relationships/hyperlink" Target="http://www.uradni-list.si/1/objava.jsp?sop=2017-01-2914"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9224</Words>
  <Characters>52578</Characters>
  <Application>Microsoft Office Word</Application>
  <DocSecurity>0</DocSecurity>
  <Lines>438</Lines>
  <Paragraphs>123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2</cp:revision>
  <dcterms:created xsi:type="dcterms:W3CDTF">2020-04-24T07:16:00Z</dcterms:created>
  <dcterms:modified xsi:type="dcterms:W3CDTF">2020-04-24T07:16:00Z</dcterms:modified>
</cp:coreProperties>
</file>